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РОССИЙСКАЯ ФЕДЕРАЦИЯ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КЕМЕРОВСКАЯ ОБЛАСТЬ - КУЗБАСС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ТАШТАГОЛЬСКИЙ МУНИЦИПАЛЬНЫЙ РАЙОН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 xml:space="preserve">МУНИЦИПАЛЬНОЕ ОБРАЗОВАНИЕ 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«СПАССКОЕ ГОРОДСКОЕ ПОСЕЛЕНИЕ»</w:t>
      </w:r>
    </w:p>
    <w:p w:rsidR="00B360FC" w:rsidRPr="00CD396A" w:rsidRDefault="00B360FC" w:rsidP="00B360FC">
      <w:pPr>
        <w:pStyle w:val="a9"/>
        <w:rPr>
          <w:sz w:val="28"/>
          <w:szCs w:val="28"/>
        </w:rPr>
      </w:pPr>
      <w:r w:rsidRPr="00CD396A">
        <w:rPr>
          <w:sz w:val="28"/>
          <w:szCs w:val="28"/>
        </w:rPr>
        <w:t>СОВЕТ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РЕШЕНИЕ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DA1469" w:rsidP="00B360FC">
      <w:pPr>
        <w:jc w:val="right"/>
        <w:rPr>
          <w:sz w:val="28"/>
          <w:szCs w:val="28"/>
        </w:rPr>
      </w:pPr>
      <w:r>
        <w:rPr>
          <w:sz w:val="28"/>
          <w:szCs w:val="28"/>
        </w:rPr>
        <w:t>№ 9</w:t>
      </w:r>
      <w:r w:rsidR="00922D64">
        <w:rPr>
          <w:sz w:val="28"/>
          <w:szCs w:val="28"/>
        </w:rPr>
        <w:t>7</w:t>
      </w:r>
      <w:r>
        <w:rPr>
          <w:sz w:val="28"/>
          <w:szCs w:val="28"/>
        </w:rPr>
        <w:t>а</w:t>
      </w:r>
      <w:r w:rsidR="00B360FC" w:rsidRPr="00CD396A">
        <w:rPr>
          <w:sz w:val="28"/>
          <w:szCs w:val="28"/>
        </w:rPr>
        <w:t xml:space="preserve">                 </w:t>
      </w:r>
      <w:r w:rsidR="00B360FC" w:rsidRPr="00CD396A">
        <w:rPr>
          <w:sz w:val="28"/>
          <w:szCs w:val="28"/>
        </w:rPr>
        <w:tab/>
        <w:t xml:space="preserve">                                                 Принято Советом народных депутатов</w:t>
      </w:r>
    </w:p>
    <w:p w:rsidR="00B360FC" w:rsidRPr="00CD396A" w:rsidRDefault="00B360FC" w:rsidP="00B360FC">
      <w:pPr>
        <w:jc w:val="right"/>
        <w:rPr>
          <w:sz w:val="28"/>
          <w:szCs w:val="28"/>
        </w:rPr>
      </w:pPr>
      <w:r w:rsidRPr="00CD396A">
        <w:rPr>
          <w:sz w:val="28"/>
          <w:szCs w:val="28"/>
        </w:rPr>
        <w:t>Спасского городского поселения</w:t>
      </w:r>
    </w:p>
    <w:p w:rsidR="00B360FC" w:rsidRPr="00CD396A" w:rsidRDefault="00B360FC" w:rsidP="00B360F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922D64">
        <w:rPr>
          <w:sz w:val="28"/>
          <w:szCs w:val="28"/>
        </w:rPr>
        <w:t>8 июн</w:t>
      </w:r>
      <w:r w:rsidR="00DA1469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Pr="00CD396A">
        <w:rPr>
          <w:sz w:val="28"/>
          <w:szCs w:val="28"/>
        </w:rPr>
        <w:t>г.</w:t>
      </w: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right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О внесении изменений в решение Совета народных депутатов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 xml:space="preserve">Спасского городского поселения № </w:t>
      </w:r>
      <w:r>
        <w:rPr>
          <w:b/>
          <w:sz w:val="28"/>
          <w:szCs w:val="28"/>
        </w:rPr>
        <w:t>82</w:t>
      </w:r>
      <w:r w:rsidRPr="00CD396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 декабря 2023</w:t>
      </w:r>
      <w:r w:rsidRPr="00CD396A">
        <w:rPr>
          <w:b/>
          <w:sz w:val="28"/>
          <w:szCs w:val="28"/>
        </w:rPr>
        <w:t xml:space="preserve"> г.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«О бюджете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</w:t>
      </w:r>
      <w:r w:rsidRPr="00CD396A">
        <w:rPr>
          <w:b/>
          <w:sz w:val="28"/>
          <w:szCs w:val="28"/>
        </w:rPr>
        <w:t xml:space="preserve"> годов»</w:t>
      </w:r>
    </w:p>
    <w:p w:rsidR="00B360FC" w:rsidRPr="00CD396A" w:rsidRDefault="00B360FC" w:rsidP="00B360FC">
      <w:pPr>
        <w:ind w:firstLine="540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Рассмотрев ходатайство Администрации Спасского городского поселения,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Спасского городского поселения, Совет народных депутатов Спасского городского поселения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РЕШИЛ:</w:t>
      </w:r>
    </w:p>
    <w:p w:rsidR="00B360FC" w:rsidRPr="00CD396A" w:rsidRDefault="00B360FC" w:rsidP="00B360FC">
      <w:pPr>
        <w:ind w:firstLine="540"/>
        <w:jc w:val="center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Внести изменения в Решение Совета народных депутатов Спасского городского поселения № </w:t>
      </w:r>
      <w:r>
        <w:rPr>
          <w:sz w:val="28"/>
          <w:szCs w:val="28"/>
        </w:rPr>
        <w:t>82</w:t>
      </w:r>
      <w:r w:rsidRPr="00CD396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CD396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CD396A">
        <w:rPr>
          <w:sz w:val="28"/>
          <w:szCs w:val="28"/>
        </w:rPr>
        <w:t xml:space="preserve"> г. «О бюджете Спасск</w:t>
      </w:r>
      <w:r>
        <w:rPr>
          <w:sz w:val="28"/>
          <w:szCs w:val="28"/>
        </w:rPr>
        <w:t>ого городского поселения на 2024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 и 2026</w:t>
      </w:r>
      <w:r w:rsidRPr="00CD396A">
        <w:rPr>
          <w:sz w:val="28"/>
          <w:szCs w:val="28"/>
        </w:rPr>
        <w:t xml:space="preserve"> годов» следующего содержания:</w:t>
      </w: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widowControl w:val="0"/>
        <w:ind w:firstLine="539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1. Пункт 1 Статьи 1 изложить в новой редакции: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>Статья 1</w:t>
      </w:r>
      <w:r w:rsidRPr="00CD396A">
        <w:rPr>
          <w:sz w:val="28"/>
          <w:szCs w:val="28"/>
        </w:rPr>
        <w:t xml:space="preserve">. </w:t>
      </w:r>
      <w:r w:rsidRPr="00CD396A">
        <w:rPr>
          <w:b/>
          <w:sz w:val="28"/>
          <w:szCs w:val="28"/>
        </w:rPr>
        <w:t>Основные характеристики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1.Утвердить основные характеристики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прогнозируемый общий объем доходов бюджета Спасского городского поселения в сумме </w:t>
      </w:r>
      <w:r w:rsidR="00922D64">
        <w:rPr>
          <w:sz w:val="28"/>
          <w:szCs w:val="28"/>
        </w:rPr>
        <w:t>8632,15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 xml:space="preserve">общий объем расходов бюджета Спасского городского поселения в сумме                     </w:t>
      </w:r>
      <w:r w:rsidR="00EB0678">
        <w:rPr>
          <w:sz w:val="28"/>
          <w:szCs w:val="28"/>
        </w:rPr>
        <w:t>8817,75</w:t>
      </w:r>
      <w:r w:rsidRPr="00CD396A">
        <w:rPr>
          <w:sz w:val="28"/>
          <w:szCs w:val="28"/>
        </w:rPr>
        <w:t xml:space="preserve"> тыс. рублей;</w:t>
      </w:r>
      <w:bookmarkStart w:id="0" w:name="_GoBack"/>
      <w:bookmarkEnd w:id="0"/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lastRenderedPageBreak/>
        <w:t>2.Утвердить основные характеристики бюджета Спасского городского п</w:t>
      </w:r>
      <w:r>
        <w:rPr>
          <w:sz w:val="28"/>
          <w:szCs w:val="28"/>
        </w:rPr>
        <w:t>оселения на плановый период 2025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годов: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прогнозируемый общий объем доходов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7014,70 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рублей;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общий объем расходов бюджета Спасского городского поселения на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7014,70</w:t>
      </w:r>
      <w:r w:rsidRPr="00CD396A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7387,90</w:t>
      </w:r>
      <w:r w:rsidRPr="00CD396A">
        <w:rPr>
          <w:sz w:val="28"/>
          <w:szCs w:val="28"/>
        </w:rPr>
        <w:t xml:space="preserve"> тыс. рублей.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2.Статью 4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4. Доходы бюджета Спасского городского поселения</w:t>
      </w:r>
    </w:p>
    <w:p w:rsidR="00B360FC" w:rsidRPr="00CD396A" w:rsidRDefault="00B360FC" w:rsidP="00B360FC">
      <w:pPr>
        <w:ind w:firstLine="708"/>
        <w:jc w:val="both"/>
        <w:rPr>
          <w:sz w:val="28"/>
          <w:szCs w:val="28"/>
        </w:rPr>
      </w:pPr>
      <w:r w:rsidRPr="00CD396A">
        <w:rPr>
          <w:sz w:val="28"/>
          <w:szCs w:val="28"/>
        </w:rPr>
        <w:t>Утвердить прогнозируемые доходы бюджета муниципального образования «Спасское городское поселение»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годов.</w:t>
      </w:r>
    </w:p>
    <w:p w:rsidR="00B360FC" w:rsidRPr="00CD396A" w:rsidRDefault="00B360FC" w:rsidP="00B360FC">
      <w:pPr>
        <w:ind w:firstLine="708"/>
        <w:jc w:val="both"/>
        <w:rPr>
          <w:b/>
          <w:sz w:val="32"/>
          <w:szCs w:val="28"/>
        </w:rPr>
      </w:pPr>
      <w:r w:rsidRPr="00CD396A">
        <w:rPr>
          <w:sz w:val="28"/>
        </w:rPr>
        <w:t>Приложение № 4 изложить в новой редакции, согласно приложению № 1 настоящего решения</w:t>
      </w:r>
    </w:p>
    <w:p w:rsidR="00B360FC" w:rsidRPr="00CD396A" w:rsidRDefault="00B360FC" w:rsidP="00B360FC">
      <w:pPr>
        <w:pStyle w:val="ConsPlusNormal"/>
        <w:widowControl/>
        <w:tabs>
          <w:tab w:val="num" w:pos="0"/>
        </w:tabs>
        <w:ind w:firstLine="540"/>
        <w:jc w:val="both"/>
        <w:rPr>
          <w:sz w:val="28"/>
          <w:szCs w:val="28"/>
        </w:rPr>
      </w:pPr>
      <w:r w:rsidRPr="00CD39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3.Статью 5 изложить в новой редакции</w:t>
      </w:r>
    </w:p>
    <w:p w:rsidR="00B360FC" w:rsidRPr="00CD396A" w:rsidRDefault="00B360FC" w:rsidP="00B360FC">
      <w:pPr>
        <w:ind w:firstLine="540"/>
        <w:jc w:val="both"/>
        <w:rPr>
          <w:b/>
          <w:sz w:val="28"/>
          <w:szCs w:val="28"/>
        </w:rPr>
      </w:pPr>
      <w:r w:rsidRPr="00CD396A">
        <w:rPr>
          <w:b/>
          <w:sz w:val="28"/>
          <w:szCs w:val="28"/>
        </w:rPr>
        <w:t>Статья 5. Бюджетные ассигнования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p w:rsidR="00B360FC" w:rsidRPr="00CD396A" w:rsidRDefault="00B360FC" w:rsidP="00B360FC">
      <w:pPr>
        <w:ind w:firstLine="540"/>
        <w:jc w:val="both"/>
        <w:rPr>
          <w:sz w:val="28"/>
          <w:szCs w:val="28"/>
        </w:rPr>
      </w:pPr>
      <w:r w:rsidRPr="00CD396A">
        <w:rPr>
          <w:b/>
          <w:sz w:val="28"/>
          <w:szCs w:val="28"/>
        </w:rPr>
        <w:t xml:space="preserve"> </w:t>
      </w:r>
      <w:r w:rsidRPr="00CD396A">
        <w:rPr>
          <w:sz w:val="28"/>
          <w:szCs w:val="28"/>
        </w:rPr>
        <w:t>Утвердить распределение бюджетных ассигнований бюджета Спасского городского поселения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 по разделам, подразделам, целевым статьям (ведомственным, муниципальным программам и не программным направлениям деятельности), группам и подгруппам видов классификации расходов бюджета на 202</w:t>
      </w:r>
      <w:r>
        <w:rPr>
          <w:sz w:val="28"/>
          <w:szCs w:val="28"/>
        </w:rPr>
        <w:t>4</w:t>
      </w:r>
      <w:r w:rsidRPr="00CD396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D396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D396A">
        <w:rPr>
          <w:sz w:val="28"/>
          <w:szCs w:val="28"/>
        </w:rPr>
        <w:t xml:space="preserve"> годов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  <w:r w:rsidRPr="00CD396A">
        <w:t>Приложение № 5 изложить в новой редакции, согласно приложению № 2 настоящего решения.</w:t>
      </w:r>
    </w:p>
    <w:p w:rsidR="00B360FC" w:rsidRPr="00CD396A" w:rsidRDefault="00B360FC" w:rsidP="00B360FC">
      <w:pPr>
        <w:pStyle w:val="ab"/>
        <w:tabs>
          <w:tab w:val="left" w:pos="0"/>
        </w:tabs>
        <w:spacing w:line="240" w:lineRule="auto"/>
        <w:ind w:left="0" w:firstLine="540"/>
      </w:pPr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Настоящее решение подлежит  обнародованию на информационном стенде администрации Спасского городского поселения, а также размещению в сети Интернет на официальном сайте администрации Спасского городского поселения </w:t>
      </w:r>
      <w:hyperlink r:id="rId7" w:history="1">
        <w:r w:rsidRPr="00CD396A">
          <w:rPr>
            <w:rStyle w:val="a8"/>
          </w:rPr>
          <w:t>http://spassk.ucoz.ru/</w:t>
        </w:r>
      </w:hyperlink>
    </w:p>
    <w:p w:rsidR="00B360FC" w:rsidRPr="00CD396A" w:rsidRDefault="00B360FC" w:rsidP="00B360FC">
      <w:pPr>
        <w:pStyle w:val="ab"/>
        <w:tabs>
          <w:tab w:val="num" w:pos="0"/>
        </w:tabs>
        <w:spacing w:line="240" w:lineRule="auto"/>
        <w:ind w:left="0" w:firstLine="540"/>
      </w:pPr>
      <w:r w:rsidRPr="00CD396A">
        <w:t xml:space="preserve"> Настоящее Решение вступает в силу с момента опубликования.</w:t>
      </w:r>
    </w:p>
    <w:p w:rsidR="00B360FC" w:rsidRPr="00CD396A" w:rsidRDefault="00B360FC" w:rsidP="00B360FC">
      <w:pPr>
        <w:rPr>
          <w:sz w:val="28"/>
          <w:szCs w:val="28"/>
        </w:rPr>
      </w:pP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Председатель Совета </w:t>
      </w:r>
    </w:p>
    <w:p w:rsidR="00B360FC" w:rsidRPr="00CD396A" w:rsidRDefault="00B360FC" w:rsidP="00B360FC">
      <w:pPr>
        <w:rPr>
          <w:sz w:val="28"/>
          <w:szCs w:val="28"/>
        </w:rPr>
      </w:pPr>
      <w:r w:rsidRPr="00CD396A">
        <w:rPr>
          <w:sz w:val="28"/>
          <w:szCs w:val="28"/>
        </w:rPr>
        <w:t xml:space="preserve">народных депутатов Спасского городского поселения                         </w:t>
      </w:r>
      <w:proofErr w:type="spellStart"/>
      <w:r w:rsidRPr="00CD396A">
        <w:rPr>
          <w:sz w:val="28"/>
          <w:szCs w:val="28"/>
        </w:rPr>
        <w:t>Донова</w:t>
      </w:r>
      <w:proofErr w:type="spellEnd"/>
      <w:r w:rsidRPr="00CD396A">
        <w:rPr>
          <w:sz w:val="28"/>
          <w:szCs w:val="28"/>
        </w:rPr>
        <w:t xml:space="preserve"> В. В.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rPr>
          <w:sz w:val="27"/>
          <w:szCs w:val="27"/>
        </w:rPr>
      </w:pPr>
      <w:r w:rsidRPr="00CD396A">
        <w:rPr>
          <w:sz w:val="27"/>
          <w:szCs w:val="27"/>
        </w:rPr>
        <w:t>Глава Спасского городского поселения                                                      Фомина Ю.Н.</w:t>
      </w:r>
    </w:p>
    <w:p w:rsidR="00B360FC" w:rsidRPr="00CD396A" w:rsidRDefault="00B360FC" w:rsidP="00B360FC">
      <w:pPr>
        <w:rPr>
          <w:sz w:val="27"/>
          <w:szCs w:val="27"/>
        </w:rPr>
      </w:pPr>
    </w:p>
    <w:p w:rsidR="00B360FC" w:rsidRPr="00CD396A" w:rsidRDefault="00B360FC" w:rsidP="00B360FC">
      <w:pPr>
        <w:jc w:val="both"/>
        <w:outlineLvl w:val="0"/>
        <w:rPr>
          <w:sz w:val="28"/>
          <w:szCs w:val="28"/>
        </w:rPr>
      </w:pPr>
    </w:p>
    <w:p w:rsidR="00B360FC" w:rsidRPr="00CD396A" w:rsidRDefault="00B360FC" w:rsidP="00B360FC">
      <w:pPr>
        <w:jc w:val="both"/>
        <w:outlineLvl w:val="0"/>
        <w:sectPr w:rsidR="00B360FC" w:rsidRPr="00CD396A" w:rsidSect="00922D64">
          <w:pgSz w:w="11906" w:h="16838"/>
          <w:pgMar w:top="568" w:right="566" w:bottom="899" w:left="1440" w:header="709" w:footer="709" w:gutter="0"/>
          <w:cols w:space="708"/>
          <w:docGrid w:linePitch="360"/>
        </w:sectPr>
      </w:pPr>
    </w:p>
    <w:p w:rsidR="00B360FC" w:rsidRPr="00CD396A" w:rsidRDefault="00B360FC" w:rsidP="00B360FC">
      <w:pPr>
        <w:jc w:val="right"/>
        <w:outlineLvl w:val="0"/>
      </w:pPr>
      <w:r w:rsidRPr="00CD396A">
        <w:lastRenderedPageBreak/>
        <w:t xml:space="preserve">                                                      Приложение № 1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B360FC" w:rsidP="00B360FC">
      <w:pPr>
        <w:jc w:val="right"/>
        <w:outlineLvl w:val="0"/>
      </w:pPr>
      <w:r>
        <w:t>от 2</w:t>
      </w:r>
      <w:r w:rsidR="00922D64">
        <w:t>8</w:t>
      </w:r>
      <w:r w:rsidR="00DA1469">
        <w:t xml:space="preserve"> </w:t>
      </w:r>
      <w:r w:rsidR="00922D64">
        <w:t>июн</w:t>
      </w:r>
      <w:r w:rsidR="00DA1469">
        <w:t>я</w:t>
      </w:r>
      <w:r w:rsidRPr="00CD396A">
        <w:t xml:space="preserve"> 202</w:t>
      </w:r>
      <w:r>
        <w:t>4</w:t>
      </w:r>
      <w:r w:rsidRPr="00CD396A">
        <w:t>г. №</w:t>
      </w:r>
      <w:r w:rsidR="00DA1469">
        <w:t>9</w:t>
      </w:r>
      <w:r w:rsidR="00922D64">
        <w:t>7</w:t>
      </w:r>
      <w:r w:rsidR="00DA1469">
        <w:t>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Прогнозируемые доходы бюджета</w:t>
      </w:r>
    </w:p>
    <w:p w:rsidR="00B360FC" w:rsidRDefault="00B360FC" w:rsidP="00B360FC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муниципального образования "Спасское городское поселение" </w:t>
      </w:r>
    </w:p>
    <w:p w:rsidR="00B360FC" w:rsidRDefault="00B360FC" w:rsidP="00B360FC">
      <w:pPr>
        <w:ind w:hanging="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на 2024 год и плановый период 2025 и 2026 годов</w:t>
      </w:r>
    </w:p>
    <w:tbl>
      <w:tblPr>
        <w:tblW w:w="10446" w:type="dxa"/>
        <w:tblInd w:w="93" w:type="dxa"/>
        <w:tblLook w:val="04A0" w:firstRow="1" w:lastRow="0" w:firstColumn="1" w:lastColumn="0" w:noHBand="0" w:noVBand="1"/>
      </w:tblPr>
      <w:tblGrid>
        <w:gridCol w:w="4410"/>
        <w:gridCol w:w="503"/>
        <w:gridCol w:w="646"/>
        <w:gridCol w:w="816"/>
        <w:gridCol w:w="576"/>
        <w:gridCol w:w="1120"/>
        <w:gridCol w:w="1140"/>
        <w:gridCol w:w="1235"/>
      </w:tblGrid>
      <w:tr w:rsidR="00B360FC" w:rsidTr="00922D64">
        <w:trPr>
          <w:trHeight w:val="204"/>
        </w:trPr>
        <w:tc>
          <w:tcPr>
            <w:tcW w:w="441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3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4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1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 год</w:t>
            </w:r>
          </w:p>
        </w:tc>
      </w:tr>
      <w:tr w:rsidR="00B360FC" w:rsidTr="00922D64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vAlign w:val="center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lang w:eastAsia="en-US"/>
              </w:rPr>
            </w:pP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DA146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8 632,15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7 014,70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7 387,90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</w:t>
            </w:r>
            <w:r w:rsidR="00922D64">
              <w:rPr>
                <w:b/>
                <w:bCs/>
                <w:lang w:eastAsia="en-US"/>
              </w:rPr>
              <w:t>77</w:t>
            </w:r>
            <w:r>
              <w:rPr>
                <w:b/>
                <w:bCs/>
                <w:lang w:eastAsia="en-US"/>
              </w:rPr>
              <w:t>,</w:t>
            </w:r>
            <w:r w:rsidR="00922D64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4 382,70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4 832,10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2 162,00</w:t>
            </w:r>
          </w:p>
        </w:tc>
      </w:tr>
      <w:tr w:rsidR="00B360FC" w:rsidTr="00922D64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1 40</w:t>
            </w:r>
            <w:r w:rsidR="00DA1469">
              <w:rPr>
                <w:lang w:eastAsia="en-US"/>
              </w:rPr>
              <w:t>4</w:t>
            </w:r>
            <w:r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1 496,00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1 815,00</w:t>
            </w:r>
          </w:p>
        </w:tc>
      </w:tr>
      <w:tr w:rsidR="00B360FC" w:rsidTr="00922D64">
        <w:trPr>
          <w:trHeight w:val="14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DA146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A1469">
              <w:rPr>
                <w:lang w:eastAsia="en-US"/>
              </w:rPr>
              <w:t>5</w:t>
            </w:r>
            <w:r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34,00</w:t>
            </w:r>
          </w:p>
        </w:tc>
      </w:tr>
      <w:tr w:rsidR="00B360FC" w:rsidTr="00922D64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proofErr w:type="gramStart"/>
            <w:r>
              <w:t xml:space="preserve">Налог на доходы физических лиц  в части суммы налога, превышающей 650 000 рублей, относящейся к                            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>
              <w:lastRenderedPageBreak/>
              <w:t>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35,00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138,00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140,00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1 891,40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2 022,70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2 146,10</w:t>
            </w:r>
          </w:p>
        </w:tc>
      </w:tr>
      <w:tr w:rsidR="00B360FC" w:rsidTr="00922D6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1 052,30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1 117,90</w:t>
            </w:r>
          </w:p>
        </w:tc>
      </w:tr>
      <w:tr w:rsidR="00B360FC" w:rsidTr="00922D6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5,90</w:t>
            </w:r>
          </w:p>
        </w:tc>
      </w:tr>
      <w:tr w:rsidR="00B360FC" w:rsidTr="00922D64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1 095,70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1 164,30</w:t>
            </w:r>
          </w:p>
        </w:tc>
      </w:tr>
      <w:tr w:rsidR="00B360FC" w:rsidTr="00922D64">
        <w:trPr>
          <w:trHeight w:val="1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-122,60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-130,80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-142,00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344,00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95,00</w:t>
            </w:r>
          </w:p>
        </w:tc>
      </w:tr>
      <w:tr w:rsidR="00B360FC" w:rsidTr="00922D64">
        <w:trPr>
          <w:trHeight w:val="8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95,00</w:t>
            </w:r>
          </w:p>
        </w:tc>
      </w:tr>
      <w:tr w:rsidR="00B360FC" w:rsidTr="00922D64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B360FC"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B360FC">
              <w:rPr>
                <w:lang w:eastAsia="en-US"/>
              </w:rPr>
              <w:t>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83,00</w:t>
            </w:r>
          </w:p>
        </w:tc>
      </w:tr>
      <w:tr w:rsidR="00B360FC" w:rsidTr="00922D64">
        <w:trPr>
          <w:trHeight w:val="1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109,00</w:t>
            </w:r>
          </w:p>
        </w:tc>
      </w:tr>
      <w:tr w:rsidR="00B360FC" w:rsidTr="00922D64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6,00</w:t>
            </w:r>
          </w:p>
        </w:tc>
      </w:tr>
      <w:tr w:rsidR="00B360FC" w:rsidTr="00922D64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159,00</w:t>
            </w:r>
          </w:p>
        </w:tc>
      </w:tr>
      <w:tr w:rsidR="00B360FC" w:rsidTr="00922D64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157,00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159,00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FC" w:rsidRPr="007F41F4" w:rsidRDefault="00B360FC" w:rsidP="00922D64">
            <w:r w:rsidRPr="007F41F4">
              <w:t>Инициативные платежи, зачисляемые в бюджеты городских поселений Благоустройство общественной территории «Аллея героев</w:t>
            </w:r>
            <w:proofErr w:type="gramStart"/>
            <w:r w:rsidRPr="007F41F4">
              <w:t>»(</w:t>
            </w:r>
            <w:proofErr w:type="gramEnd"/>
            <w:r w:rsidRPr="007F41F4">
              <w:t xml:space="preserve">текущий ремонт), расположенной по адресу: 652980, Кемеровская область-Кузбасс, Таштагольский муниципальный район, </w:t>
            </w:r>
            <w:proofErr w:type="spellStart"/>
            <w:r w:rsidRPr="007F41F4">
              <w:t>пгт</w:t>
            </w:r>
            <w:proofErr w:type="spellEnd"/>
            <w:r w:rsidRPr="007F41F4">
              <w:t xml:space="preserve">. Спасск, ул. </w:t>
            </w:r>
            <w:proofErr w:type="gramStart"/>
            <w:r w:rsidRPr="007F41F4">
              <w:t>Клубная</w:t>
            </w:r>
            <w:proofErr w:type="gramEnd"/>
            <w:r w:rsidRPr="007F41F4">
              <w:t xml:space="preserve">, 5 (Спасское городское поселение)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Pr="007F41F4" w:rsidRDefault="00B360FC" w:rsidP="00922D64">
            <w:r w:rsidRPr="007F41F4"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0FC" w:rsidRDefault="00B360FC" w:rsidP="00922D64">
            <w:r w:rsidRPr="007F41F4">
              <w:t>0,00</w:t>
            </w:r>
          </w:p>
        </w:tc>
      </w:tr>
      <w:tr w:rsidR="00B360FC" w:rsidTr="00922D64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2 632,00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2 555,80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Безвозмездные поступления от других бюджетов бюджетной системы </w:t>
            </w:r>
            <w:r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4244,35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2 622,00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2 545,80</w:t>
            </w:r>
          </w:p>
        </w:tc>
      </w:tr>
      <w:tr w:rsidR="00B360FC" w:rsidTr="00922D64">
        <w:trPr>
          <w:trHeight w:val="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2 762,90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2 487,30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2 397,80</w:t>
            </w:r>
          </w:p>
        </w:tc>
      </w:tr>
      <w:tr w:rsidR="00B360FC" w:rsidTr="00922D64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76,80</w:t>
            </w:r>
          </w:p>
        </w:tc>
      </w:tr>
      <w:tr w:rsidR="00B360FC" w:rsidTr="00922D64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2 687,00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2 410,00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2 321,00</w:t>
            </w:r>
          </w:p>
        </w:tc>
      </w:tr>
      <w:tr w:rsidR="00B360FC" w:rsidTr="00922D64">
        <w:trPr>
          <w:trHeight w:val="3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148,00</w:t>
            </w:r>
          </w:p>
        </w:tc>
      </w:tr>
      <w:tr w:rsidR="00B360FC" w:rsidTr="00922D64">
        <w:trPr>
          <w:trHeight w:val="8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148,00</w:t>
            </w:r>
          </w:p>
        </w:tc>
      </w:tr>
      <w:tr w:rsidR="00B360FC" w:rsidTr="00922D64">
        <w:trPr>
          <w:trHeight w:val="2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B360FC" w:rsidTr="00922D64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922D64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1359</w:t>
            </w:r>
            <w:r w:rsidR="00B360FC">
              <w:rPr>
                <w:lang w:eastAsia="en-US"/>
              </w:rPr>
              <w:t>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B360FC" w:rsidTr="00922D64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10,00</w:t>
            </w:r>
          </w:p>
        </w:tc>
      </w:tr>
      <w:tr w:rsidR="00B360FC" w:rsidTr="00922D64">
        <w:trPr>
          <w:trHeight w:val="4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FC" w:rsidRDefault="00B360FC" w:rsidP="00922D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0FC" w:rsidRDefault="00B360FC" w:rsidP="00922D6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</w:tr>
    </w:tbl>
    <w:p w:rsidR="00B360FC" w:rsidRDefault="00B360FC" w:rsidP="00B360FC"/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Default="00B360FC" w:rsidP="00B360FC">
      <w:pPr>
        <w:jc w:val="right"/>
        <w:rPr>
          <w:sz w:val="22"/>
          <w:szCs w:val="22"/>
        </w:rPr>
      </w:pPr>
    </w:p>
    <w:p w:rsidR="00B360FC" w:rsidRPr="00CD396A" w:rsidRDefault="00B360FC" w:rsidP="00B360FC">
      <w:pPr>
        <w:jc w:val="center"/>
        <w:outlineLvl w:val="0"/>
      </w:pPr>
      <w:r>
        <w:t xml:space="preserve">                                                                                                                                   </w:t>
      </w:r>
      <w:r w:rsidRPr="00CD396A">
        <w:t>Приложение № 2</w:t>
      </w:r>
    </w:p>
    <w:p w:rsidR="00B360FC" w:rsidRPr="00CD396A" w:rsidRDefault="00B360FC" w:rsidP="00B360FC">
      <w:pPr>
        <w:jc w:val="right"/>
      </w:pPr>
      <w:r w:rsidRPr="00CD396A">
        <w:t xml:space="preserve">       к решению Совета народных депутатов </w:t>
      </w:r>
    </w:p>
    <w:p w:rsidR="00B360FC" w:rsidRPr="00CD396A" w:rsidRDefault="00B360FC" w:rsidP="00B360FC">
      <w:pPr>
        <w:jc w:val="right"/>
      </w:pPr>
      <w:r w:rsidRPr="00CD396A">
        <w:t>Спасского городского поселения</w:t>
      </w:r>
    </w:p>
    <w:p w:rsidR="00B360FC" w:rsidRPr="00CD396A" w:rsidRDefault="00922D64" w:rsidP="00B360FC">
      <w:pPr>
        <w:jc w:val="right"/>
        <w:outlineLvl w:val="0"/>
      </w:pPr>
      <w:r>
        <w:t>от 28</w:t>
      </w:r>
      <w:r w:rsidR="00B360FC">
        <w:t xml:space="preserve"> </w:t>
      </w:r>
      <w:r>
        <w:t>июн</w:t>
      </w:r>
      <w:r w:rsidR="00DA1469">
        <w:t>я</w:t>
      </w:r>
      <w:r w:rsidR="00B360FC">
        <w:t xml:space="preserve"> </w:t>
      </w:r>
      <w:r w:rsidR="00B360FC" w:rsidRPr="00CD396A">
        <w:t>202</w:t>
      </w:r>
      <w:r w:rsidR="00B360FC">
        <w:t>4</w:t>
      </w:r>
      <w:r w:rsidR="00B360FC" w:rsidRPr="00CD396A">
        <w:t>г. №</w:t>
      </w:r>
      <w:r w:rsidR="00DA1469">
        <w:t>9</w:t>
      </w:r>
      <w:r>
        <w:t>7</w:t>
      </w:r>
      <w:r w:rsidR="00DA1469">
        <w:t>а</w:t>
      </w:r>
      <w:r w:rsidR="00B360FC" w:rsidRPr="00CD396A">
        <w:t xml:space="preserve">                                                                                        </w:t>
      </w:r>
    </w:p>
    <w:p w:rsidR="00B360FC" w:rsidRPr="00CD396A" w:rsidRDefault="00B360FC" w:rsidP="00B360FC">
      <w:pPr>
        <w:pStyle w:val="a3"/>
        <w:jc w:val="right"/>
      </w:pPr>
      <w:r w:rsidRPr="00CD396A">
        <w:t xml:space="preserve">                                                                                                                                            </w:t>
      </w:r>
    </w:p>
    <w:p w:rsidR="00B360FC" w:rsidRPr="00CD396A" w:rsidRDefault="00B360FC" w:rsidP="00B360FC">
      <w:pPr>
        <w:shd w:val="clear" w:color="auto" w:fill="FFFFFF"/>
        <w:jc w:val="center"/>
        <w:rPr>
          <w:b/>
          <w:sz w:val="28"/>
          <w:szCs w:val="28"/>
        </w:rPr>
      </w:pPr>
      <w:r w:rsidRPr="00CD396A">
        <w:rPr>
          <w:sz w:val="28"/>
          <w:szCs w:val="28"/>
        </w:rPr>
        <w:t xml:space="preserve"> </w:t>
      </w:r>
      <w:r w:rsidRPr="00CD396A">
        <w:rPr>
          <w:b/>
          <w:sz w:val="28"/>
          <w:szCs w:val="28"/>
        </w:rPr>
        <w:t>Расходы бюджета Спасского городского поселения на 202</w:t>
      </w:r>
      <w:r>
        <w:rPr>
          <w:b/>
          <w:sz w:val="28"/>
          <w:szCs w:val="28"/>
        </w:rPr>
        <w:t>4</w:t>
      </w:r>
      <w:r w:rsidRPr="00CD396A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CD396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CD396A">
        <w:rPr>
          <w:b/>
          <w:sz w:val="28"/>
          <w:szCs w:val="28"/>
        </w:rPr>
        <w:t xml:space="preserve"> годов</w:t>
      </w: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4"/>
        <w:gridCol w:w="787"/>
        <w:gridCol w:w="992"/>
        <w:gridCol w:w="1134"/>
        <w:gridCol w:w="1134"/>
        <w:gridCol w:w="1134"/>
      </w:tblGrid>
      <w:tr w:rsidR="00B360FC" w:rsidTr="00922D64">
        <w:trPr>
          <w:trHeight w:val="27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60FC" w:rsidRDefault="00B360FC" w:rsidP="00922D64">
            <w:pPr>
              <w:tabs>
                <w:tab w:val="left" w:pos="9376"/>
              </w:tabs>
              <w:ind w:right="317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B360FC" w:rsidTr="00922D64">
        <w:trPr>
          <w:trHeight w:val="503"/>
        </w:trPr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 год</w:t>
            </w:r>
          </w:p>
        </w:tc>
      </w:tr>
      <w:tr w:rsidR="00B360FC" w:rsidTr="00922D64">
        <w:trPr>
          <w:trHeight w:val="463"/>
        </w:trPr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EB0678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8817,75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7387,90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4176,00</w:t>
            </w:r>
          </w:p>
        </w:tc>
      </w:tr>
      <w:tr w:rsidR="00B360FC" w:rsidTr="00922D64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855,90</w:t>
            </w:r>
          </w:p>
        </w:tc>
      </w:tr>
      <w:tr w:rsidR="00B360FC" w:rsidTr="00922D64">
        <w:trPr>
          <w:trHeight w:val="786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3310,10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</w:tr>
      <w:tr w:rsidR="00B360FC" w:rsidTr="00922D64">
        <w:trPr>
          <w:trHeight w:val="524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255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  <w:r w:rsidR="00B360FC">
              <w:rPr>
                <w:bCs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2203,10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EB0678" w:rsidP="00DA14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498,80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922D64" w:rsidP="00DA1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476,90</w:t>
            </w:r>
          </w:p>
        </w:tc>
      </w:tr>
      <w:tr w:rsidR="00922D64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EB0678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922D64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D64" w:rsidRDefault="00922D64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D64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0678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Мероприятия по ликвидации мест несанкционированного размещения отходов на территории Спасского городского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678" w:rsidRPr="00EB0678" w:rsidRDefault="00EB0678" w:rsidP="00922D64">
            <w:pPr>
              <w:rPr>
                <w:rFonts w:ascii="Calibri" w:eastAsia="Calibri" w:hAnsi="Calibri"/>
                <w:sz w:val="20"/>
                <w:szCs w:val="20"/>
              </w:rPr>
            </w:pPr>
            <w:r w:rsidRPr="00EB0678">
              <w:rPr>
                <w:rFonts w:ascii="Calibri" w:eastAsia="Calibri" w:hAnsi="Calibri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678" w:rsidRPr="00EB0678" w:rsidRDefault="00EB0678" w:rsidP="00922D6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B067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EB0678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1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EB0678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360F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0FC" w:rsidTr="00922D64">
        <w:trPr>
          <w:trHeight w:val="302"/>
        </w:trPr>
        <w:tc>
          <w:tcPr>
            <w:tcW w:w="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9900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0FC" w:rsidRDefault="00B360FC" w:rsidP="00922D6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362,00</w:t>
            </w:r>
          </w:p>
        </w:tc>
      </w:tr>
    </w:tbl>
    <w:p w:rsidR="00B360FC" w:rsidRPr="00BD0D07" w:rsidRDefault="00B360FC" w:rsidP="00B360FC">
      <w:pPr>
        <w:pStyle w:val="a3"/>
        <w:tabs>
          <w:tab w:val="left" w:pos="660"/>
        </w:tabs>
        <w:rPr>
          <w:rFonts w:ascii="Times New Roman" w:hAnsi="Times New Roman"/>
          <w:sz w:val="28"/>
          <w:szCs w:val="28"/>
        </w:rPr>
      </w:pPr>
    </w:p>
    <w:p w:rsidR="007B03D3" w:rsidRDefault="007B03D3"/>
    <w:sectPr w:rsidR="007B03D3" w:rsidSect="00922D64">
      <w:footerReference w:type="even" r:id="rId8"/>
      <w:footerReference w:type="default" r:id="rId9"/>
      <w:pgSz w:w="11906" w:h="16838"/>
      <w:pgMar w:top="899" w:right="851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64" w:rsidRDefault="00922D64">
      <w:r>
        <w:separator/>
      </w:r>
    </w:p>
  </w:endnote>
  <w:endnote w:type="continuationSeparator" w:id="0">
    <w:p w:rsidR="00922D64" w:rsidRDefault="0092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64" w:rsidRDefault="00922D64" w:rsidP="00922D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2D64" w:rsidRDefault="00922D64" w:rsidP="00922D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64" w:rsidRDefault="00922D64" w:rsidP="00922D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0678">
      <w:rPr>
        <w:rStyle w:val="a7"/>
        <w:noProof/>
      </w:rPr>
      <w:t>3</w:t>
    </w:r>
    <w:r>
      <w:rPr>
        <w:rStyle w:val="a7"/>
      </w:rPr>
      <w:fldChar w:fldCharType="end"/>
    </w:r>
  </w:p>
  <w:p w:rsidR="00922D64" w:rsidRDefault="00922D64" w:rsidP="00922D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64" w:rsidRDefault="00922D64">
      <w:r>
        <w:separator/>
      </w:r>
    </w:p>
  </w:footnote>
  <w:footnote w:type="continuationSeparator" w:id="0">
    <w:p w:rsidR="00922D64" w:rsidRDefault="0092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3"/>
    <w:rsid w:val="00016D68"/>
    <w:rsid w:val="0005242D"/>
    <w:rsid w:val="000A7D61"/>
    <w:rsid w:val="00101161"/>
    <w:rsid w:val="001A0157"/>
    <w:rsid w:val="001A7961"/>
    <w:rsid w:val="001D7F05"/>
    <w:rsid w:val="002242F8"/>
    <w:rsid w:val="0024500B"/>
    <w:rsid w:val="00281576"/>
    <w:rsid w:val="002D4407"/>
    <w:rsid w:val="002D6BD0"/>
    <w:rsid w:val="002F012E"/>
    <w:rsid w:val="00350D4B"/>
    <w:rsid w:val="0039168E"/>
    <w:rsid w:val="003D04F4"/>
    <w:rsid w:val="003D4FD5"/>
    <w:rsid w:val="003F3D64"/>
    <w:rsid w:val="004035CF"/>
    <w:rsid w:val="00450026"/>
    <w:rsid w:val="0047262C"/>
    <w:rsid w:val="004C3D32"/>
    <w:rsid w:val="005F5357"/>
    <w:rsid w:val="00615E06"/>
    <w:rsid w:val="0064299B"/>
    <w:rsid w:val="00666EA3"/>
    <w:rsid w:val="0068596B"/>
    <w:rsid w:val="00694D95"/>
    <w:rsid w:val="006B6E81"/>
    <w:rsid w:val="006D0CE7"/>
    <w:rsid w:val="0071030B"/>
    <w:rsid w:val="00713A3A"/>
    <w:rsid w:val="007413AF"/>
    <w:rsid w:val="00797FA8"/>
    <w:rsid w:val="007A3523"/>
    <w:rsid w:val="007A78D4"/>
    <w:rsid w:val="007B03D3"/>
    <w:rsid w:val="007B4716"/>
    <w:rsid w:val="007C54BB"/>
    <w:rsid w:val="008A07EE"/>
    <w:rsid w:val="00922D64"/>
    <w:rsid w:val="0096172D"/>
    <w:rsid w:val="0099186E"/>
    <w:rsid w:val="00992059"/>
    <w:rsid w:val="009C48C2"/>
    <w:rsid w:val="009E104C"/>
    <w:rsid w:val="00A34B0C"/>
    <w:rsid w:val="00A80DF3"/>
    <w:rsid w:val="00A87241"/>
    <w:rsid w:val="00AC5C3C"/>
    <w:rsid w:val="00AF3DED"/>
    <w:rsid w:val="00B360FC"/>
    <w:rsid w:val="00B64840"/>
    <w:rsid w:val="00B7341F"/>
    <w:rsid w:val="00C02A66"/>
    <w:rsid w:val="00C07081"/>
    <w:rsid w:val="00C5243C"/>
    <w:rsid w:val="00D078D2"/>
    <w:rsid w:val="00D11CC4"/>
    <w:rsid w:val="00D370EB"/>
    <w:rsid w:val="00D701A3"/>
    <w:rsid w:val="00D86BDD"/>
    <w:rsid w:val="00DA1469"/>
    <w:rsid w:val="00E95E47"/>
    <w:rsid w:val="00EA66C7"/>
    <w:rsid w:val="00EB0678"/>
    <w:rsid w:val="00EC4EB4"/>
    <w:rsid w:val="00F0047A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0F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36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3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360FC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ий колонтитул Знак"/>
    <w:basedOn w:val="a0"/>
    <w:link w:val="a5"/>
    <w:rsid w:val="00B360F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basedOn w:val="a0"/>
    <w:rsid w:val="00B360FC"/>
  </w:style>
  <w:style w:type="character" w:styleId="a8">
    <w:name w:val="Hyperlink"/>
    <w:rsid w:val="00B360FC"/>
    <w:rPr>
      <w:color w:val="0000FF"/>
      <w:u w:val="single"/>
    </w:rPr>
  </w:style>
  <w:style w:type="paragraph" w:styleId="a9">
    <w:name w:val="Title"/>
    <w:basedOn w:val="a"/>
    <w:link w:val="aa"/>
    <w:qFormat/>
    <w:rsid w:val="00B360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B36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lock Text"/>
    <w:basedOn w:val="a"/>
    <w:rsid w:val="00B360F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assk.uco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2024-11-03T02:48:00Z</dcterms:created>
  <dcterms:modified xsi:type="dcterms:W3CDTF">2024-11-03T03:40:00Z</dcterms:modified>
</cp:coreProperties>
</file>