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D32" w:rsidRDefault="00356D32" w:rsidP="00356D32"/>
    <w:p w:rsidR="00356D32" w:rsidRDefault="00356D32" w:rsidP="00356D32">
      <w:pPr>
        <w:pStyle w:val="ConsPlusTitlePage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56D32" w:rsidRDefault="00356D32" w:rsidP="00356D32">
      <w:pPr>
        <w:pStyle w:val="ConsPlusTitlePag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356D32" w:rsidRDefault="00356D32" w:rsidP="00356D32">
      <w:pPr>
        <w:pStyle w:val="ConsPlusTitlePag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КЕМЕРОВСКАЯ ОБЛАСТЬ-КУЗБАСС</w:t>
      </w:r>
    </w:p>
    <w:p w:rsidR="00356D32" w:rsidRDefault="00356D32" w:rsidP="00356D32">
      <w:pPr>
        <w:pStyle w:val="ConsPlusTitlePag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ТАШТАГОЛЬСКИЙ МУНИЦИПАЛЬНЫЙ РАЙОН</w:t>
      </w:r>
    </w:p>
    <w:p w:rsidR="00356D32" w:rsidRDefault="00356D32" w:rsidP="00356D32">
      <w:pPr>
        <w:pStyle w:val="ConsPlusTitlePag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356D32" w:rsidRDefault="00356D32" w:rsidP="00356D32">
      <w:pPr>
        <w:pStyle w:val="ConsPlusTitlePag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«СПАССКОЕ ГОРОДСКОЕ ПОСЕЛЕНИЕ»</w:t>
      </w:r>
    </w:p>
    <w:p w:rsidR="00356D32" w:rsidRDefault="00356D32" w:rsidP="00356D32">
      <w:pPr>
        <w:pStyle w:val="ConsPlusTitlePag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НАРОДНЫХ ДЕПУТАТОВ</w:t>
      </w:r>
    </w:p>
    <w:p w:rsidR="00356D32" w:rsidRDefault="00356D32" w:rsidP="00356D32">
      <w:pPr>
        <w:pStyle w:val="ConsPlusTitlePage"/>
        <w:jc w:val="center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СПАССКОГО ГОРОДСКОГО ПОСЕЛЕНИЯ</w:t>
      </w:r>
    </w:p>
    <w:p w:rsidR="00356D32" w:rsidRDefault="00356D32" w:rsidP="00356D32">
      <w:pPr>
        <w:pStyle w:val="ConsPlusTitle"/>
        <w:jc w:val="center"/>
      </w:pPr>
      <w:r>
        <w:t>(четвертый созыв)</w:t>
      </w:r>
    </w:p>
    <w:p w:rsidR="00356D32" w:rsidRDefault="00356D32" w:rsidP="00356D32">
      <w:pPr>
        <w:pStyle w:val="ConsPlusTitle"/>
        <w:jc w:val="center"/>
      </w:pPr>
    </w:p>
    <w:p w:rsidR="00356D32" w:rsidRDefault="00356D32" w:rsidP="00356D32">
      <w:pPr>
        <w:pStyle w:val="ConsPlusTitle"/>
        <w:jc w:val="center"/>
      </w:pPr>
      <w:r>
        <w:t>РЕШЕНИЕ</w:t>
      </w:r>
    </w:p>
    <w:p w:rsidR="00356D32" w:rsidRDefault="00356D32" w:rsidP="00356D32">
      <w:pPr>
        <w:pStyle w:val="ConsPlusTitle"/>
        <w:jc w:val="center"/>
      </w:pPr>
    </w:p>
    <w:p w:rsidR="00356D32" w:rsidRDefault="00356D32" w:rsidP="00356D32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от 0</w:t>
      </w:r>
      <w:r w:rsidR="0026517F">
        <w:rPr>
          <w:sz w:val="28"/>
          <w:szCs w:val="28"/>
        </w:rPr>
        <w:t>2 декабря</w:t>
      </w:r>
      <w:r w:rsidR="000F4E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2024 № </w:t>
      </w:r>
      <w:r w:rsidR="0026517F">
        <w:rPr>
          <w:sz w:val="28"/>
          <w:szCs w:val="28"/>
        </w:rPr>
        <w:t>111</w:t>
      </w:r>
    </w:p>
    <w:p w:rsidR="00356D32" w:rsidRDefault="00356D32" w:rsidP="00356D32">
      <w:pPr>
        <w:pStyle w:val="ConsPlusTitle"/>
        <w:jc w:val="center"/>
        <w:rPr>
          <w:sz w:val="28"/>
          <w:szCs w:val="28"/>
        </w:rPr>
      </w:pPr>
    </w:p>
    <w:p w:rsidR="00356D32" w:rsidRPr="00356D32" w:rsidRDefault="00356D32" w:rsidP="00356D32">
      <w:pPr>
        <w:widowControl w:val="0"/>
        <w:suppressAutoHyphens/>
        <w:autoSpaceDN w:val="0"/>
        <w:ind w:firstLine="709"/>
        <w:jc w:val="right"/>
        <w:rPr>
          <w:rFonts w:eastAsia="SimSun"/>
          <w:kern w:val="3"/>
          <w:sz w:val="26"/>
          <w:szCs w:val="26"/>
          <w:lang w:eastAsia="zh-CN" w:bidi="hi-IN"/>
        </w:rPr>
      </w:pPr>
      <w:r w:rsidRPr="00356D32">
        <w:rPr>
          <w:rFonts w:eastAsia="SimSun"/>
          <w:kern w:val="3"/>
          <w:sz w:val="26"/>
          <w:szCs w:val="26"/>
          <w:lang w:eastAsia="zh-CN" w:bidi="hi-IN"/>
        </w:rPr>
        <w:t>Принято Советом народных депутатов</w:t>
      </w:r>
    </w:p>
    <w:p w:rsidR="00356D32" w:rsidRPr="00356D32" w:rsidRDefault="00356D32" w:rsidP="00356D32">
      <w:pPr>
        <w:widowControl w:val="0"/>
        <w:suppressAutoHyphens/>
        <w:autoSpaceDN w:val="0"/>
        <w:ind w:firstLine="709"/>
        <w:jc w:val="right"/>
        <w:rPr>
          <w:rFonts w:eastAsia="SimSun"/>
          <w:kern w:val="3"/>
          <w:sz w:val="26"/>
          <w:szCs w:val="26"/>
          <w:lang w:eastAsia="zh-CN" w:bidi="hi-IN"/>
        </w:rPr>
      </w:pPr>
      <w:r w:rsidRPr="00356D32">
        <w:rPr>
          <w:rFonts w:eastAsia="SimSun"/>
          <w:kern w:val="3"/>
          <w:sz w:val="26"/>
          <w:szCs w:val="26"/>
          <w:lang w:eastAsia="zh-CN" w:bidi="hi-IN"/>
        </w:rPr>
        <w:t>Спасского городского  поселения</w:t>
      </w:r>
    </w:p>
    <w:p w:rsidR="00356D32" w:rsidRDefault="00356D32" w:rsidP="00356D32">
      <w:pPr>
        <w:tabs>
          <w:tab w:val="left" w:pos="7470"/>
        </w:tabs>
        <w:rPr>
          <w:rFonts w:eastAsia="Calibri"/>
          <w:sz w:val="26"/>
          <w:szCs w:val="26"/>
        </w:rPr>
      </w:pPr>
    </w:p>
    <w:p w:rsidR="0026517F" w:rsidRPr="0026517F" w:rsidRDefault="0026517F" w:rsidP="0026517F">
      <w:pPr>
        <w:tabs>
          <w:tab w:val="left" w:pos="7470"/>
        </w:tabs>
        <w:jc w:val="center"/>
        <w:rPr>
          <w:rFonts w:eastAsia="Calibri"/>
          <w:b/>
          <w:sz w:val="26"/>
          <w:szCs w:val="26"/>
        </w:rPr>
      </w:pPr>
      <w:r w:rsidRPr="0026517F">
        <w:rPr>
          <w:rFonts w:eastAsia="Calibri"/>
          <w:b/>
          <w:sz w:val="26"/>
          <w:szCs w:val="26"/>
        </w:rPr>
        <w:t>О внесении изменений в Устав муниципального образования</w:t>
      </w:r>
    </w:p>
    <w:p w:rsidR="0026517F" w:rsidRPr="0026517F" w:rsidRDefault="0026517F" w:rsidP="0026517F">
      <w:pPr>
        <w:tabs>
          <w:tab w:val="left" w:pos="7470"/>
        </w:tabs>
        <w:jc w:val="center"/>
        <w:rPr>
          <w:rFonts w:eastAsia="Calibri"/>
          <w:b/>
          <w:sz w:val="26"/>
          <w:szCs w:val="26"/>
        </w:rPr>
      </w:pPr>
      <w:r w:rsidRPr="0026517F">
        <w:rPr>
          <w:rFonts w:eastAsia="Calibri"/>
          <w:b/>
          <w:sz w:val="26"/>
          <w:szCs w:val="26"/>
        </w:rPr>
        <w:t>«Спасское городское поселение</w:t>
      </w:r>
      <w:r w:rsidRPr="0026517F">
        <w:rPr>
          <w:rFonts w:ascii="Calibri" w:eastAsia="Calibri" w:hAnsi="Calibri"/>
          <w:b/>
          <w:sz w:val="26"/>
          <w:szCs w:val="26"/>
          <w:lang w:eastAsia="en-US"/>
        </w:rPr>
        <w:t xml:space="preserve"> </w:t>
      </w:r>
      <w:proofErr w:type="spellStart"/>
      <w:r w:rsidRPr="0026517F">
        <w:rPr>
          <w:rFonts w:eastAsia="Calibri"/>
          <w:b/>
          <w:sz w:val="26"/>
          <w:szCs w:val="26"/>
        </w:rPr>
        <w:t>Таштагольского</w:t>
      </w:r>
      <w:proofErr w:type="spellEnd"/>
      <w:r w:rsidRPr="0026517F">
        <w:rPr>
          <w:rFonts w:eastAsia="Calibri"/>
          <w:b/>
          <w:sz w:val="26"/>
          <w:szCs w:val="26"/>
        </w:rPr>
        <w:t xml:space="preserve"> муниципального района Кемеровской области – Кузбасса»</w:t>
      </w:r>
    </w:p>
    <w:p w:rsidR="0026517F" w:rsidRPr="00D95F81" w:rsidRDefault="0026517F" w:rsidP="0026517F">
      <w:pPr>
        <w:tabs>
          <w:tab w:val="left" w:pos="7470"/>
        </w:tabs>
        <w:rPr>
          <w:rFonts w:eastAsia="Calibri"/>
          <w:sz w:val="26"/>
          <w:szCs w:val="26"/>
        </w:rPr>
      </w:pPr>
    </w:p>
    <w:p w:rsidR="0026517F" w:rsidRPr="00D95F81" w:rsidRDefault="0026517F" w:rsidP="0026517F">
      <w:pPr>
        <w:suppressAutoHyphens/>
        <w:ind w:firstLine="709"/>
        <w:jc w:val="both"/>
        <w:rPr>
          <w:sz w:val="26"/>
          <w:szCs w:val="26"/>
        </w:rPr>
      </w:pPr>
      <w:r w:rsidRPr="00D95F81">
        <w:rPr>
          <w:sz w:val="26"/>
          <w:szCs w:val="26"/>
        </w:rPr>
        <w:t xml:space="preserve">В целях приведения </w:t>
      </w:r>
      <w:hyperlink r:id="rId5" w:tgtFrame="Logical" w:history="1">
        <w:r w:rsidRPr="00D95F81">
          <w:rPr>
            <w:sz w:val="26"/>
            <w:szCs w:val="26"/>
          </w:rPr>
          <w:t>Устава</w:t>
        </w:r>
      </w:hyperlink>
      <w:r w:rsidRPr="00D95F81">
        <w:rPr>
          <w:sz w:val="26"/>
          <w:szCs w:val="26"/>
        </w:rPr>
        <w:t xml:space="preserve"> в соответствие с нормами действующего законодательства, на основании статьи 21 Устава муниципального образования «Спасское городское поселение </w:t>
      </w:r>
      <w:proofErr w:type="spellStart"/>
      <w:r w:rsidRPr="00D95F81">
        <w:rPr>
          <w:sz w:val="26"/>
          <w:szCs w:val="26"/>
        </w:rPr>
        <w:t>Таштагольского</w:t>
      </w:r>
      <w:proofErr w:type="spellEnd"/>
      <w:r w:rsidRPr="00D95F81">
        <w:rPr>
          <w:sz w:val="26"/>
          <w:szCs w:val="26"/>
        </w:rPr>
        <w:t xml:space="preserve"> муниципального района Кемеровской области – Кузбасса», Совет народных депутатов Спасского городского поселения</w:t>
      </w:r>
    </w:p>
    <w:p w:rsidR="0026517F" w:rsidRPr="00D95F81" w:rsidRDefault="0026517F" w:rsidP="0026517F">
      <w:pPr>
        <w:suppressAutoHyphens/>
        <w:ind w:firstLine="709"/>
        <w:jc w:val="center"/>
        <w:rPr>
          <w:sz w:val="26"/>
          <w:szCs w:val="26"/>
        </w:rPr>
      </w:pPr>
      <w:r w:rsidRPr="00D95F81">
        <w:rPr>
          <w:sz w:val="26"/>
          <w:szCs w:val="26"/>
        </w:rPr>
        <w:t>РЕШИЛ:</w:t>
      </w:r>
    </w:p>
    <w:p w:rsidR="0026517F" w:rsidRPr="00D95F81" w:rsidRDefault="0026517F" w:rsidP="0026517F">
      <w:pPr>
        <w:suppressAutoHyphens/>
        <w:ind w:firstLine="709"/>
        <w:jc w:val="center"/>
        <w:rPr>
          <w:sz w:val="26"/>
          <w:szCs w:val="26"/>
        </w:rPr>
      </w:pPr>
    </w:p>
    <w:p w:rsidR="0026517F" w:rsidRPr="00D95F81" w:rsidRDefault="0026517F" w:rsidP="0026517F">
      <w:pPr>
        <w:numPr>
          <w:ilvl w:val="0"/>
          <w:numId w:val="2"/>
        </w:numPr>
        <w:suppressAutoHyphens/>
        <w:spacing w:after="200" w:line="276" w:lineRule="auto"/>
        <w:ind w:left="0" w:firstLine="709"/>
        <w:contextualSpacing/>
        <w:jc w:val="both"/>
        <w:rPr>
          <w:sz w:val="26"/>
          <w:szCs w:val="26"/>
        </w:rPr>
      </w:pPr>
      <w:r w:rsidRPr="00D95F81">
        <w:rPr>
          <w:sz w:val="26"/>
          <w:szCs w:val="26"/>
        </w:rPr>
        <w:t xml:space="preserve">Внести изменения в Устав муниципального образования «Спасское городское поселение </w:t>
      </w:r>
      <w:proofErr w:type="spellStart"/>
      <w:r w:rsidRPr="00D95F81">
        <w:rPr>
          <w:sz w:val="26"/>
          <w:szCs w:val="26"/>
        </w:rPr>
        <w:t>Таштагольского</w:t>
      </w:r>
      <w:proofErr w:type="spellEnd"/>
      <w:r w:rsidRPr="00D95F81">
        <w:rPr>
          <w:sz w:val="26"/>
          <w:szCs w:val="26"/>
        </w:rPr>
        <w:t xml:space="preserve"> муниципального района Кемеровской области – Кузбасса»:</w:t>
      </w:r>
    </w:p>
    <w:p w:rsidR="0026517F" w:rsidRPr="00D95F81" w:rsidRDefault="0026517F" w:rsidP="0026517F">
      <w:pPr>
        <w:suppressAutoHyphens/>
        <w:ind w:firstLine="709"/>
        <w:jc w:val="both"/>
        <w:rPr>
          <w:sz w:val="26"/>
          <w:szCs w:val="26"/>
        </w:rPr>
      </w:pPr>
      <w:r w:rsidRPr="00D95F81">
        <w:rPr>
          <w:sz w:val="26"/>
          <w:szCs w:val="26"/>
        </w:rPr>
        <w:t xml:space="preserve">1.1. в подпунктах «а, </w:t>
      </w:r>
      <w:proofErr w:type="gramStart"/>
      <w:r w:rsidRPr="00D95F81">
        <w:rPr>
          <w:sz w:val="26"/>
          <w:szCs w:val="26"/>
        </w:rPr>
        <w:t>б</w:t>
      </w:r>
      <w:proofErr w:type="gramEnd"/>
      <w:r w:rsidRPr="00D95F81">
        <w:rPr>
          <w:sz w:val="26"/>
          <w:szCs w:val="26"/>
        </w:rPr>
        <w:t>» пункта 2 части 3.1 статьи 24 Устава слова «аппарате избирательной комиссии» исключить.</w:t>
      </w:r>
    </w:p>
    <w:p w:rsidR="0026517F" w:rsidRPr="00D95F81" w:rsidRDefault="0026517F" w:rsidP="0026517F">
      <w:pPr>
        <w:suppressAutoHyphens/>
        <w:ind w:firstLine="709"/>
        <w:jc w:val="both"/>
        <w:rPr>
          <w:sz w:val="26"/>
          <w:szCs w:val="26"/>
        </w:rPr>
      </w:pPr>
      <w:r w:rsidRPr="00D95F81">
        <w:rPr>
          <w:sz w:val="26"/>
          <w:szCs w:val="26"/>
        </w:rPr>
        <w:t xml:space="preserve">1.2. </w:t>
      </w:r>
      <w:proofErr w:type="gramStart"/>
      <w:r w:rsidRPr="00D95F81">
        <w:rPr>
          <w:sz w:val="26"/>
          <w:szCs w:val="26"/>
        </w:rPr>
        <w:t>подпунктах</w:t>
      </w:r>
      <w:proofErr w:type="gramEnd"/>
      <w:r w:rsidRPr="00D95F81">
        <w:rPr>
          <w:sz w:val="26"/>
          <w:szCs w:val="26"/>
        </w:rPr>
        <w:t xml:space="preserve"> «а, б» пункта 2 части 4 статьи 27 Устава слова «аппарате избирательной комиссии» исключить.</w:t>
      </w:r>
    </w:p>
    <w:p w:rsidR="0026517F" w:rsidRPr="00D95F81" w:rsidRDefault="0026517F" w:rsidP="0026517F">
      <w:pPr>
        <w:suppressAutoHyphens/>
        <w:ind w:firstLine="709"/>
        <w:jc w:val="both"/>
        <w:rPr>
          <w:sz w:val="26"/>
          <w:szCs w:val="26"/>
        </w:rPr>
      </w:pPr>
      <w:r w:rsidRPr="00D95F81">
        <w:rPr>
          <w:sz w:val="26"/>
          <w:szCs w:val="26"/>
        </w:rPr>
        <w:t>1.3. статью 51 Устава дополнить частями 10, 11 следующего содержания:</w:t>
      </w:r>
    </w:p>
    <w:p w:rsidR="0026517F" w:rsidRPr="00D95F81" w:rsidRDefault="0026517F" w:rsidP="0026517F">
      <w:pPr>
        <w:suppressAutoHyphens/>
        <w:ind w:firstLine="709"/>
        <w:jc w:val="both"/>
        <w:rPr>
          <w:sz w:val="26"/>
          <w:szCs w:val="26"/>
        </w:rPr>
      </w:pPr>
      <w:r w:rsidRPr="00D95F81">
        <w:rPr>
          <w:sz w:val="26"/>
          <w:szCs w:val="26"/>
        </w:rPr>
        <w:t>«10. Органы местного самоуправления ведут реестры муниципального имущества в порядке, установленном уполномоченным Правительством Российской Федерации федеральным органом исполнительной власти.</w:t>
      </w:r>
    </w:p>
    <w:p w:rsidR="0026517F" w:rsidRPr="00D95F81" w:rsidRDefault="0026517F" w:rsidP="0026517F">
      <w:pPr>
        <w:suppressAutoHyphens/>
        <w:ind w:firstLine="709"/>
        <w:jc w:val="both"/>
        <w:rPr>
          <w:sz w:val="26"/>
          <w:szCs w:val="26"/>
        </w:rPr>
      </w:pPr>
      <w:r w:rsidRPr="00D95F81">
        <w:rPr>
          <w:sz w:val="26"/>
          <w:szCs w:val="26"/>
        </w:rPr>
        <w:t xml:space="preserve">11. Органы местного самоуправления осуществляют передачу в безвозмездное владение и пользование объектов </w:t>
      </w:r>
      <w:proofErr w:type="spellStart"/>
      <w:r w:rsidRPr="00D95F81">
        <w:rPr>
          <w:sz w:val="26"/>
          <w:szCs w:val="26"/>
        </w:rPr>
        <w:t>электросетевого</w:t>
      </w:r>
      <w:proofErr w:type="spellEnd"/>
      <w:r w:rsidRPr="00D95F81">
        <w:rPr>
          <w:sz w:val="26"/>
          <w:szCs w:val="26"/>
        </w:rPr>
        <w:t xml:space="preserve"> хозяйства, находящихся в муниципальной собственности, </w:t>
      </w:r>
      <w:proofErr w:type="spellStart"/>
      <w:r w:rsidRPr="00D95F81">
        <w:rPr>
          <w:sz w:val="26"/>
          <w:szCs w:val="26"/>
        </w:rPr>
        <w:t>системообразующей</w:t>
      </w:r>
      <w:proofErr w:type="spellEnd"/>
      <w:r w:rsidRPr="00D95F81">
        <w:rPr>
          <w:sz w:val="26"/>
          <w:szCs w:val="26"/>
        </w:rPr>
        <w:t xml:space="preserve"> территориальной сетевой организации или территориальной сетевой организации, действующих в границах субъекта Российской Федерации,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 w:rsidRPr="00D95F81">
        <w:rPr>
          <w:sz w:val="26"/>
          <w:szCs w:val="26"/>
        </w:rPr>
        <w:t>.».</w:t>
      </w:r>
      <w:proofErr w:type="gramEnd"/>
    </w:p>
    <w:p w:rsidR="0026517F" w:rsidRPr="00D95F81" w:rsidRDefault="0026517F" w:rsidP="0026517F">
      <w:pPr>
        <w:suppressAutoHyphens/>
        <w:ind w:firstLine="709"/>
        <w:jc w:val="both"/>
        <w:rPr>
          <w:sz w:val="26"/>
          <w:szCs w:val="26"/>
        </w:rPr>
      </w:pPr>
      <w:r w:rsidRPr="00D95F81">
        <w:rPr>
          <w:sz w:val="26"/>
          <w:szCs w:val="26"/>
        </w:rPr>
        <w:t>1.4. Устав дополнить статьей 58.1 следующего содержания:</w:t>
      </w:r>
    </w:p>
    <w:p w:rsidR="0026517F" w:rsidRPr="00D95F81" w:rsidRDefault="0026517F" w:rsidP="0026517F">
      <w:pPr>
        <w:suppressAutoHyphens/>
        <w:ind w:firstLine="709"/>
        <w:jc w:val="both"/>
        <w:rPr>
          <w:sz w:val="26"/>
          <w:szCs w:val="26"/>
        </w:rPr>
      </w:pPr>
      <w:r w:rsidRPr="00D95F81">
        <w:rPr>
          <w:sz w:val="26"/>
          <w:szCs w:val="26"/>
        </w:rPr>
        <w:t>«Статья 58.1. Формы межмуниципального сотрудничества</w:t>
      </w:r>
    </w:p>
    <w:p w:rsidR="0026517F" w:rsidRPr="00D95F81" w:rsidRDefault="0026517F" w:rsidP="0026517F">
      <w:pPr>
        <w:suppressAutoHyphens/>
        <w:ind w:firstLine="709"/>
        <w:jc w:val="both"/>
        <w:rPr>
          <w:sz w:val="26"/>
          <w:szCs w:val="26"/>
        </w:rPr>
      </w:pPr>
      <w:r w:rsidRPr="00D95F81">
        <w:rPr>
          <w:sz w:val="26"/>
          <w:szCs w:val="26"/>
        </w:rPr>
        <w:lastRenderedPageBreak/>
        <w:t>1. Межмуниципальное сотрудничество осуществляется в следующих формах:</w:t>
      </w:r>
    </w:p>
    <w:p w:rsidR="0026517F" w:rsidRPr="00D95F81" w:rsidRDefault="0026517F" w:rsidP="0026517F">
      <w:pPr>
        <w:suppressAutoHyphens/>
        <w:ind w:firstLine="709"/>
        <w:jc w:val="both"/>
        <w:rPr>
          <w:sz w:val="26"/>
          <w:szCs w:val="26"/>
        </w:rPr>
      </w:pPr>
      <w:r w:rsidRPr="00D95F81">
        <w:rPr>
          <w:sz w:val="26"/>
          <w:szCs w:val="26"/>
        </w:rPr>
        <w:t>1) членство муниципальных образований в объединениях муниципальных образований;</w:t>
      </w:r>
    </w:p>
    <w:p w:rsidR="0026517F" w:rsidRPr="00D95F81" w:rsidRDefault="0026517F" w:rsidP="0026517F">
      <w:pPr>
        <w:suppressAutoHyphens/>
        <w:ind w:firstLine="709"/>
        <w:jc w:val="both"/>
        <w:rPr>
          <w:sz w:val="26"/>
          <w:szCs w:val="26"/>
        </w:rPr>
      </w:pPr>
      <w:r w:rsidRPr="00D95F81">
        <w:rPr>
          <w:sz w:val="26"/>
          <w:szCs w:val="26"/>
        </w:rPr>
        <w:t>2) учреждение межмуниципальных хозяйственных обществ, межмуниципального печатного средства массовой информации и сетевого издания;</w:t>
      </w:r>
    </w:p>
    <w:p w:rsidR="0026517F" w:rsidRPr="00D95F81" w:rsidRDefault="0026517F" w:rsidP="0026517F">
      <w:pPr>
        <w:suppressAutoHyphens/>
        <w:ind w:firstLine="709"/>
        <w:jc w:val="both"/>
        <w:rPr>
          <w:sz w:val="26"/>
          <w:szCs w:val="26"/>
        </w:rPr>
      </w:pPr>
      <w:r w:rsidRPr="00D95F81">
        <w:rPr>
          <w:sz w:val="26"/>
          <w:szCs w:val="26"/>
        </w:rPr>
        <w:t>3) учреждение муниципальными образованиями некоммерческих организаций;</w:t>
      </w:r>
    </w:p>
    <w:p w:rsidR="0026517F" w:rsidRPr="00D95F81" w:rsidRDefault="0026517F" w:rsidP="0026517F">
      <w:pPr>
        <w:suppressAutoHyphens/>
        <w:ind w:firstLine="709"/>
        <w:jc w:val="both"/>
        <w:rPr>
          <w:sz w:val="26"/>
          <w:szCs w:val="26"/>
        </w:rPr>
      </w:pPr>
      <w:r w:rsidRPr="00D95F81">
        <w:rPr>
          <w:sz w:val="26"/>
          <w:szCs w:val="26"/>
        </w:rPr>
        <w:t>4) заключение договоров и соглашений;</w:t>
      </w:r>
    </w:p>
    <w:p w:rsidR="0026517F" w:rsidRPr="00D95F81" w:rsidRDefault="0026517F" w:rsidP="0026517F">
      <w:pPr>
        <w:suppressAutoHyphens/>
        <w:ind w:firstLine="709"/>
        <w:jc w:val="both"/>
        <w:rPr>
          <w:sz w:val="26"/>
          <w:szCs w:val="26"/>
        </w:rPr>
      </w:pPr>
      <w:r w:rsidRPr="00D95F81">
        <w:rPr>
          <w:sz w:val="26"/>
          <w:szCs w:val="26"/>
        </w:rPr>
        <w:t xml:space="preserve">5) организация </w:t>
      </w:r>
      <w:proofErr w:type="gramStart"/>
      <w:r w:rsidRPr="00D95F81">
        <w:rPr>
          <w:sz w:val="26"/>
          <w:szCs w:val="26"/>
        </w:rPr>
        <w:t>взаимодействия советов муниципальных образований субъектов Российской Федерации</w:t>
      </w:r>
      <w:proofErr w:type="gramEnd"/>
      <w:r w:rsidRPr="00D95F81">
        <w:rPr>
          <w:sz w:val="26"/>
          <w:szCs w:val="26"/>
        </w:rPr>
        <w:t>.</w:t>
      </w:r>
    </w:p>
    <w:p w:rsidR="0026517F" w:rsidRPr="00D95F81" w:rsidRDefault="0026517F" w:rsidP="0026517F">
      <w:pPr>
        <w:suppressAutoHyphens/>
        <w:ind w:firstLine="709"/>
        <w:jc w:val="both"/>
        <w:rPr>
          <w:sz w:val="26"/>
          <w:szCs w:val="26"/>
        </w:rPr>
      </w:pPr>
      <w:r w:rsidRPr="00D95F81">
        <w:rPr>
          <w:sz w:val="26"/>
          <w:szCs w:val="26"/>
        </w:rPr>
        <w:t>2. Объединения муниципальных образований, межмуниципальные хозяйственные общества, некоммерческие организации, учрежденные муниципальными образованиями, не могут наделяться полномочиями органов местного самоуправления</w:t>
      </w:r>
      <w:proofErr w:type="gramStart"/>
      <w:r w:rsidRPr="00D95F81">
        <w:rPr>
          <w:sz w:val="26"/>
          <w:szCs w:val="26"/>
        </w:rPr>
        <w:t>.».</w:t>
      </w:r>
      <w:proofErr w:type="gramEnd"/>
    </w:p>
    <w:p w:rsidR="0026517F" w:rsidRPr="00D95F81" w:rsidRDefault="0026517F" w:rsidP="0026517F">
      <w:pPr>
        <w:suppressAutoHyphens/>
        <w:ind w:firstLine="709"/>
        <w:jc w:val="both"/>
        <w:rPr>
          <w:sz w:val="26"/>
          <w:szCs w:val="26"/>
        </w:rPr>
      </w:pPr>
      <w:r w:rsidRPr="00D95F81">
        <w:rPr>
          <w:sz w:val="26"/>
          <w:szCs w:val="26"/>
        </w:rPr>
        <w:t>1.5. Статью 63 Устава дополнить частями 1.1 и 1.2 следующего содержания:</w:t>
      </w:r>
    </w:p>
    <w:p w:rsidR="0026517F" w:rsidRPr="00D95F81" w:rsidRDefault="0026517F" w:rsidP="0026517F">
      <w:pPr>
        <w:suppressAutoHyphens/>
        <w:ind w:firstLine="709"/>
        <w:jc w:val="both"/>
        <w:rPr>
          <w:sz w:val="26"/>
          <w:szCs w:val="26"/>
        </w:rPr>
      </w:pPr>
      <w:r w:rsidRPr="00D95F81">
        <w:rPr>
          <w:sz w:val="26"/>
          <w:szCs w:val="26"/>
        </w:rPr>
        <w:t>«1.1. Губернатор Кемеровской области - Кузбасса вправе вынести предупреждение, объявить выговор главе муниципального образования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Кемеровской области - Кузбасса.</w:t>
      </w:r>
    </w:p>
    <w:p w:rsidR="0026517F" w:rsidRPr="00D95F81" w:rsidRDefault="0026517F" w:rsidP="0026517F">
      <w:pPr>
        <w:suppressAutoHyphens/>
        <w:ind w:firstLine="709"/>
        <w:jc w:val="both"/>
        <w:rPr>
          <w:sz w:val="26"/>
          <w:szCs w:val="26"/>
        </w:rPr>
      </w:pPr>
      <w:r w:rsidRPr="00D95F81">
        <w:rPr>
          <w:sz w:val="26"/>
          <w:szCs w:val="26"/>
        </w:rPr>
        <w:t xml:space="preserve">1.2. </w:t>
      </w:r>
      <w:proofErr w:type="gramStart"/>
      <w:r w:rsidRPr="00D95F81">
        <w:rPr>
          <w:sz w:val="26"/>
          <w:szCs w:val="26"/>
        </w:rPr>
        <w:t>Губернатор Кемеровской области - Кузбасса вправе отрешить от должности главу муниципального образования  в случае, если в течение месяца со дня вынесения Губернатором Кемеровской области - Кузбасса предупреждения, объявления выговора главе муниципального образования в соответствии с частью 1.1 настоящей статьи главой муниципального образования не были приняты в пределах своих полномочий меры по устранению причин, послуживших основанием для вынесения предупреждения, объявления выговора.»</w:t>
      </w:r>
      <w:proofErr w:type="gramEnd"/>
    </w:p>
    <w:p w:rsidR="0026517F" w:rsidRPr="00D95F81" w:rsidRDefault="0026517F" w:rsidP="0026517F">
      <w:pPr>
        <w:suppressAutoHyphens/>
        <w:ind w:firstLine="709"/>
        <w:jc w:val="both"/>
        <w:rPr>
          <w:sz w:val="26"/>
          <w:szCs w:val="26"/>
        </w:rPr>
      </w:pPr>
      <w:r w:rsidRPr="00D95F81">
        <w:rPr>
          <w:sz w:val="26"/>
          <w:szCs w:val="26"/>
        </w:rPr>
        <w:t>1.6. часть 2 статьи 64 Устава дополнить пунктом 7 следующего содержания:</w:t>
      </w:r>
    </w:p>
    <w:p w:rsidR="0026517F" w:rsidRPr="00D95F81" w:rsidRDefault="0026517F" w:rsidP="0026517F">
      <w:pPr>
        <w:suppressAutoHyphens/>
        <w:ind w:firstLine="709"/>
        <w:jc w:val="both"/>
        <w:rPr>
          <w:sz w:val="26"/>
          <w:szCs w:val="26"/>
        </w:rPr>
      </w:pPr>
      <w:r w:rsidRPr="00D95F81">
        <w:rPr>
          <w:sz w:val="26"/>
          <w:szCs w:val="26"/>
        </w:rPr>
        <w:t xml:space="preserve"> «7) </w:t>
      </w:r>
      <w:proofErr w:type="gramStart"/>
      <w:r w:rsidRPr="00D95F81">
        <w:rPr>
          <w:sz w:val="26"/>
          <w:szCs w:val="26"/>
        </w:rPr>
        <w:t>систематическое</w:t>
      </w:r>
      <w:proofErr w:type="gramEnd"/>
      <w:r w:rsidRPr="00D95F81">
        <w:rPr>
          <w:sz w:val="26"/>
          <w:szCs w:val="26"/>
        </w:rPr>
        <w:t xml:space="preserve"> </w:t>
      </w:r>
      <w:proofErr w:type="spellStart"/>
      <w:r w:rsidRPr="00D95F81">
        <w:rPr>
          <w:sz w:val="26"/>
          <w:szCs w:val="26"/>
        </w:rPr>
        <w:t>недостижение</w:t>
      </w:r>
      <w:proofErr w:type="spellEnd"/>
      <w:r w:rsidRPr="00D95F81">
        <w:rPr>
          <w:sz w:val="26"/>
          <w:szCs w:val="26"/>
        </w:rPr>
        <w:t xml:space="preserve"> показателей для оценки эффективности деятельности органов местного самоуправления.».</w:t>
      </w:r>
    </w:p>
    <w:p w:rsidR="0026517F" w:rsidRPr="00D95F81" w:rsidRDefault="0026517F" w:rsidP="0026517F">
      <w:pPr>
        <w:suppressAutoHyphens/>
        <w:ind w:firstLine="709"/>
        <w:jc w:val="both"/>
        <w:rPr>
          <w:sz w:val="26"/>
          <w:szCs w:val="26"/>
        </w:rPr>
      </w:pPr>
      <w:r w:rsidRPr="00D95F81">
        <w:rPr>
          <w:sz w:val="26"/>
          <w:szCs w:val="26"/>
        </w:rPr>
        <w:t xml:space="preserve">2. </w:t>
      </w:r>
      <w:proofErr w:type="gramStart"/>
      <w:r w:rsidRPr="00D95F81">
        <w:rPr>
          <w:sz w:val="26"/>
          <w:szCs w:val="26"/>
        </w:rPr>
        <w:t xml:space="preserve">Настоящее 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законом порядке, а также официальному опубликованию в газете «Красная </w:t>
      </w:r>
      <w:proofErr w:type="spellStart"/>
      <w:r w:rsidRPr="00D95F81">
        <w:rPr>
          <w:sz w:val="26"/>
          <w:szCs w:val="26"/>
        </w:rPr>
        <w:t>Шория</w:t>
      </w:r>
      <w:proofErr w:type="spellEnd"/>
      <w:r w:rsidRPr="00D95F81">
        <w:rPr>
          <w:sz w:val="26"/>
          <w:szCs w:val="26"/>
        </w:rPr>
        <w:t>» в течение 7 дней со дня поступления уведомления о включении сведений о муниципальном правовом акте в государственный реестр уставов муниципальных образований субъекта Российской Федерации и вступает в силу</w:t>
      </w:r>
      <w:proofErr w:type="gramEnd"/>
      <w:r w:rsidRPr="00D95F81">
        <w:rPr>
          <w:sz w:val="26"/>
          <w:szCs w:val="26"/>
        </w:rPr>
        <w:t xml:space="preserve"> после его официального опубликования.</w:t>
      </w:r>
    </w:p>
    <w:p w:rsidR="00356D32" w:rsidRDefault="000F4EE8" w:rsidP="0026517F">
      <w:pPr>
        <w:tabs>
          <w:tab w:val="left" w:pos="747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56D32">
        <w:rPr>
          <w:sz w:val="28"/>
          <w:szCs w:val="28"/>
        </w:rPr>
        <w:t xml:space="preserve">3. </w:t>
      </w:r>
      <w:proofErr w:type="gramStart"/>
      <w:r w:rsidR="00356D32">
        <w:rPr>
          <w:sz w:val="28"/>
          <w:szCs w:val="28"/>
        </w:rPr>
        <w:t>Контроль за</w:t>
      </w:r>
      <w:proofErr w:type="gramEnd"/>
      <w:r w:rsidR="00356D32">
        <w:rPr>
          <w:sz w:val="28"/>
          <w:szCs w:val="28"/>
        </w:rPr>
        <w:t xml:space="preserve"> исполнением настоящего решения возложить на  Главу</w:t>
      </w:r>
      <w:r>
        <w:rPr>
          <w:sz w:val="28"/>
          <w:szCs w:val="28"/>
        </w:rPr>
        <w:t xml:space="preserve"> </w:t>
      </w:r>
      <w:r w:rsidR="00356D32">
        <w:rPr>
          <w:sz w:val="28"/>
          <w:szCs w:val="28"/>
        </w:rPr>
        <w:t>Спасского городского поселения Ю.Н.Фомину.</w:t>
      </w:r>
    </w:p>
    <w:p w:rsidR="00356D32" w:rsidRDefault="00356D32" w:rsidP="00356D3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народных депутатов</w:t>
      </w:r>
    </w:p>
    <w:p w:rsidR="00356D32" w:rsidRDefault="00356D32" w:rsidP="00356D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Спасского городского поселения                       </w:t>
      </w:r>
      <w:r>
        <w:rPr>
          <w:i/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В.В. </w:t>
      </w:r>
      <w:proofErr w:type="spellStart"/>
      <w:r>
        <w:rPr>
          <w:sz w:val="28"/>
          <w:szCs w:val="28"/>
        </w:rPr>
        <w:t>Донова</w:t>
      </w:r>
      <w:proofErr w:type="spellEnd"/>
    </w:p>
    <w:p w:rsidR="0026517F" w:rsidRDefault="0026517F" w:rsidP="00356D32">
      <w:pPr>
        <w:jc w:val="both"/>
        <w:rPr>
          <w:sz w:val="28"/>
          <w:szCs w:val="28"/>
        </w:rPr>
      </w:pPr>
    </w:p>
    <w:p w:rsidR="00356D32" w:rsidRDefault="00356D32" w:rsidP="00356D32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8721E0" w:rsidRPr="00272D51" w:rsidRDefault="00356D32" w:rsidP="00272D5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Спасского городского поселения                        </w:t>
      </w:r>
      <w:r>
        <w:rPr>
          <w:i/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Ю.Н. Фомина</w:t>
      </w:r>
    </w:p>
    <w:sectPr w:rsidR="008721E0" w:rsidRPr="00272D51" w:rsidSect="00050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C768F7"/>
    <w:multiLevelType w:val="multilevel"/>
    <w:tmpl w:val="A650C46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3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21E0"/>
    <w:rsid w:val="00050C24"/>
    <w:rsid w:val="000F4EE8"/>
    <w:rsid w:val="00104034"/>
    <w:rsid w:val="0026517F"/>
    <w:rsid w:val="00272D51"/>
    <w:rsid w:val="00356D32"/>
    <w:rsid w:val="00452B09"/>
    <w:rsid w:val="008721E0"/>
    <w:rsid w:val="00A77C89"/>
    <w:rsid w:val="00B000CA"/>
    <w:rsid w:val="00CC6154"/>
    <w:rsid w:val="00E01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D3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56D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ConsPlusTitlePage">
    <w:name w:val="ConsPlusTitlePage"/>
    <w:rsid w:val="00356D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56D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192.168.2.107:8082/content/act/427034ce-80db-426e-ac26-9a112cbf2f99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2024-05-03T04:41:00Z</cp:lastPrinted>
  <dcterms:created xsi:type="dcterms:W3CDTF">2024-05-03T04:37:00Z</dcterms:created>
  <dcterms:modified xsi:type="dcterms:W3CDTF">2024-12-10T03:27:00Z</dcterms:modified>
</cp:coreProperties>
</file>