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E" w:rsidRPr="00A45018" w:rsidRDefault="00766CBE" w:rsidP="00E000F5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BE" w:rsidRPr="00A45018" w:rsidRDefault="00766CBE" w:rsidP="00766CB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КЕМЕРОВСКАЯ  ОБЛАСТЬ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 СПАССКОГО ГОРОДСКОГО ПОСЕЛЕНИЯ</w:t>
      </w:r>
    </w:p>
    <w:p w:rsidR="00766CBE" w:rsidRPr="00A45018" w:rsidRDefault="00766CBE" w:rsidP="00766C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CBE" w:rsidRDefault="009728CA" w:rsidP="00766C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«08</w:t>
      </w:r>
      <w:r w:rsidR="00766CBE" w:rsidRPr="00A45018">
        <w:rPr>
          <w:rFonts w:ascii="Times New Roman" w:hAnsi="Times New Roman" w:cs="Times New Roman"/>
          <w:b/>
          <w:sz w:val="28"/>
          <w:szCs w:val="28"/>
        </w:rPr>
        <w:t>»_</w:t>
      </w:r>
      <w:r w:rsidR="00B867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B86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CBE">
        <w:rPr>
          <w:rFonts w:ascii="Times New Roman" w:hAnsi="Times New Roman" w:cs="Times New Roman"/>
          <w:b/>
          <w:sz w:val="28"/>
          <w:szCs w:val="28"/>
        </w:rPr>
        <w:t>_</w:t>
      </w:r>
      <w:r w:rsidR="00766CBE" w:rsidRPr="00A450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9_г.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№_19</w:t>
      </w:r>
      <w:r w:rsidR="00766CBE" w:rsidRPr="00A45018">
        <w:rPr>
          <w:rFonts w:ascii="Times New Roman" w:hAnsi="Times New Roman" w:cs="Times New Roman"/>
          <w:b/>
          <w:sz w:val="28"/>
          <w:szCs w:val="28"/>
        </w:rPr>
        <w:t>_</w:t>
      </w:r>
    </w:p>
    <w:p w:rsidR="00766CBE" w:rsidRPr="00A45018" w:rsidRDefault="00766CBE" w:rsidP="00766C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6CBE" w:rsidRDefault="00766CBE" w:rsidP="00766C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A45018">
        <w:rPr>
          <w:b/>
          <w:spacing w:val="2"/>
        </w:rPr>
        <w:t>О назначени</w:t>
      </w:r>
      <w:r w:rsidR="00EE18BB">
        <w:rPr>
          <w:b/>
          <w:spacing w:val="2"/>
        </w:rPr>
        <w:t>и публичных слушаний по вопросу предоставления разрешения</w:t>
      </w:r>
      <w:r w:rsidRPr="00A45018">
        <w:rPr>
          <w:b/>
          <w:spacing w:val="2"/>
        </w:rPr>
        <w:t xml:space="preserve"> на условно разрешенный вид использования земельного участка </w:t>
      </w:r>
    </w:p>
    <w:p w:rsidR="00766CBE" w:rsidRPr="003429D8" w:rsidRDefault="00766CBE" w:rsidP="00766C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p w:rsidR="00766CBE" w:rsidRPr="003429D8" w:rsidRDefault="00766CBE" w:rsidP="004E3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 xml:space="preserve">На основании обращения </w:t>
      </w:r>
      <w:r w:rsidR="00791B58">
        <w:rPr>
          <w:rFonts w:ascii="Times New Roman" w:hAnsi="Times New Roman" w:cs="Times New Roman"/>
          <w:sz w:val="24"/>
          <w:szCs w:val="24"/>
        </w:rPr>
        <w:t>Дымовой Натальи Михайловны</w:t>
      </w:r>
      <w:r w:rsidRPr="003429D8">
        <w:rPr>
          <w:rFonts w:ascii="Times New Roman" w:hAnsi="Times New Roman" w:cs="Times New Roman"/>
          <w:sz w:val="24"/>
          <w:szCs w:val="24"/>
        </w:rPr>
        <w:t>, в соответствии со ст. 37, 39 Главы 4 Градостроительного кодекса Российской Федерации, и в соответствии с Положением о порядке организации и проведения публичных слушаний МО Спасское городское поселение, принятого решением Спасского городского Совета народных депутатов от 30.04.2015 г. № 91</w:t>
      </w:r>
      <w:r w:rsidRPr="003429D8">
        <w:rPr>
          <w:sz w:val="24"/>
          <w:szCs w:val="24"/>
        </w:rPr>
        <w:t>: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Создать комиссию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Pr="003429D8">
        <w:rPr>
          <w:sz w:val="24"/>
          <w:szCs w:val="24"/>
        </w:rPr>
        <w:t>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Назначить публичные слушания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>, расположенного по адресу: Российская Федерация, Кемеровская область, Таштагольский муниципальный райо</w:t>
      </w:r>
      <w:r>
        <w:rPr>
          <w:rFonts w:ascii="Times New Roman" w:hAnsi="Times New Roman" w:cs="Times New Roman"/>
          <w:sz w:val="24"/>
          <w:szCs w:val="24"/>
        </w:rPr>
        <w:t>н, Спасское городское поселение</w:t>
      </w:r>
      <w:r w:rsidRPr="003429D8">
        <w:rPr>
          <w:rFonts w:ascii="Times New Roman" w:hAnsi="Times New Roman" w:cs="Times New Roman"/>
          <w:sz w:val="24"/>
          <w:szCs w:val="24"/>
        </w:rPr>
        <w:t xml:space="preserve">, </w:t>
      </w:r>
      <w:r w:rsidR="008F272D">
        <w:rPr>
          <w:rFonts w:ascii="Times New Roman" w:hAnsi="Times New Roman" w:cs="Times New Roman"/>
          <w:sz w:val="24"/>
          <w:szCs w:val="24"/>
        </w:rPr>
        <w:t>поселок горо</w:t>
      </w:r>
      <w:r w:rsidR="00E00E17">
        <w:rPr>
          <w:rFonts w:ascii="Times New Roman" w:hAnsi="Times New Roman" w:cs="Times New Roman"/>
          <w:sz w:val="24"/>
          <w:szCs w:val="24"/>
        </w:rPr>
        <w:t>дского типа Спасск, ул. Клубная</w:t>
      </w:r>
      <w:r w:rsidRPr="003429D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00E17">
        <w:rPr>
          <w:rFonts w:ascii="Times New Roman" w:hAnsi="Times New Roman" w:cs="Times New Roman"/>
          <w:sz w:val="24"/>
          <w:szCs w:val="24"/>
        </w:rPr>
        <w:t>6</w:t>
      </w:r>
      <w:r w:rsidR="008F272D">
        <w:rPr>
          <w:rFonts w:ascii="Times New Roman" w:hAnsi="Times New Roman" w:cs="Times New Roman"/>
          <w:sz w:val="24"/>
          <w:szCs w:val="24"/>
        </w:rPr>
        <w:t xml:space="preserve">0 </w:t>
      </w:r>
      <w:r w:rsidRPr="003429D8">
        <w:rPr>
          <w:rFonts w:ascii="Times New Roman" w:hAnsi="Times New Roman" w:cs="Times New Roman"/>
          <w:sz w:val="24"/>
          <w:szCs w:val="24"/>
        </w:rPr>
        <w:t>кв. м (кадастр</w:t>
      </w:r>
      <w:r w:rsidR="00E000F5">
        <w:rPr>
          <w:rFonts w:ascii="Times New Roman" w:hAnsi="Times New Roman" w:cs="Times New Roman"/>
          <w:sz w:val="24"/>
          <w:szCs w:val="24"/>
        </w:rPr>
        <w:t>овый квартал: 42:12:0114002</w:t>
      </w:r>
      <w:r w:rsidRPr="003429D8">
        <w:rPr>
          <w:rFonts w:ascii="Times New Roman" w:hAnsi="Times New Roman" w:cs="Times New Roman"/>
          <w:sz w:val="24"/>
          <w:szCs w:val="24"/>
        </w:rPr>
        <w:t xml:space="preserve">), </w:t>
      </w:r>
      <w:r w:rsidRPr="003429D8">
        <w:rPr>
          <w:rFonts w:ascii="Times New Roman" w:eastAsia="Calibri" w:hAnsi="Times New Roman" w:cs="Times New Roman"/>
          <w:sz w:val="24"/>
          <w:szCs w:val="24"/>
        </w:rPr>
        <w:t>для размещение объектов «</w:t>
      </w:r>
      <w:r w:rsidR="007B1601">
        <w:rPr>
          <w:rFonts w:ascii="Times New Roman" w:eastAsia="Calibri" w:hAnsi="Times New Roman" w:cs="Times New Roman"/>
          <w:sz w:val="24"/>
          <w:szCs w:val="24"/>
        </w:rPr>
        <w:t>Магазины</w:t>
      </w:r>
      <w:r w:rsidRPr="003429D8">
        <w:rPr>
          <w:rFonts w:ascii="Times New Roman" w:eastAsia="Calibri" w:hAnsi="Times New Roman" w:cs="Times New Roman"/>
          <w:sz w:val="24"/>
          <w:szCs w:val="24"/>
        </w:rPr>
        <w:t>» (</w:t>
      </w:r>
      <w:r w:rsidR="00E000F5">
        <w:rPr>
          <w:rFonts w:ascii="Times New Roman" w:eastAsia="Times New Roman" w:hAnsi="Times New Roman" w:cs="Times New Roman"/>
          <w:sz w:val="24"/>
          <w:szCs w:val="24"/>
        </w:rPr>
        <w:t xml:space="preserve">Размещение </w:t>
      </w:r>
      <w:r w:rsidR="007B1601">
        <w:rPr>
          <w:rFonts w:ascii="Times New Roman" w:eastAsia="Times New Roman" w:hAnsi="Times New Roman" w:cs="Times New Roman"/>
          <w:sz w:val="24"/>
          <w:szCs w:val="24"/>
        </w:rPr>
        <w:t>объектов капитального строительства, предназначенных для продажи товаров, торговая площадь которых составляет до 5000 кв</w:t>
      </w:r>
      <w:proofErr w:type="gramStart"/>
      <w:r w:rsidR="007B16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3429D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29D8">
        <w:rPr>
          <w:rFonts w:ascii="Times New Roman" w:eastAsia="Calibri" w:hAnsi="Times New Roman" w:cs="Times New Roman"/>
          <w:sz w:val="24"/>
          <w:szCs w:val="24"/>
        </w:rPr>
        <w:t>,</w:t>
      </w:r>
      <w:r w:rsidRPr="003429D8">
        <w:rPr>
          <w:rFonts w:ascii="Times New Roman" w:hAnsi="Times New Roman" w:cs="Times New Roman"/>
          <w:sz w:val="24"/>
          <w:szCs w:val="24"/>
        </w:rPr>
        <w:t xml:space="preserve">» (заявитель </w:t>
      </w:r>
      <w:r w:rsidR="007B1601">
        <w:rPr>
          <w:rFonts w:ascii="Times New Roman" w:hAnsi="Times New Roman" w:cs="Times New Roman"/>
          <w:sz w:val="24"/>
          <w:szCs w:val="24"/>
        </w:rPr>
        <w:t>Дымова Наталья Михайловна</w:t>
      </w:r>
      <w:r w:rsidRPr="003429D8">
        <w:rPr>
          <w:rFonts w:ascii="Times New Roman" w:hAnsi="Times New Roman" w:cs="Times New Roman"/>
          <w:sz w:val="24"/>
          <w:szCs w:val="24"/>
        </w:rPr>
        <w:t>).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sz w:val="24"/>
          <w:szCs w:val="24"/>
        </w:rPr>
        <w:t>Опр</w:t>
      </w:r>
      <w:r w:rsidRPr="003429D8">
        <w:rPr>
          <w:rFonts w:ascii="Times New Roman" w:hAnsi="Times New Roman" w:cs="Times New Roman"/>
          <w:sz w:val="24"/>
          <w:szCs w:val="24"/>
        </w:rPr>
        <w:t>еделить форму проведения публичных слушаний – непосредственное обсуждение с жителями.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поселения до дня опубликования заключения о результатах публичных слушаний - 25 календарных дней и не может быть более одного месяца.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Комиссии организовать проведение публичных слушаний в соответствии с планом мероприятий (приложение № 2).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информационных стендах администрации Спасского городского поселения.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 Степанову Татьяну Андреевну.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обнародования.</w:t>
      </w:r>
    </w:p>
    <w:p w:rsidR="00766CBE" w:rsidRPr="003429D8" w:rsidRDefault="00766CBE" w:rsidP="00766CBE">
      <w:pPr>
        <w:pStyle w:val="a3"/>
        <w:tabs>
          <w:tab w:val="left" w:pos="4485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766CBE" w:rsidRPr="003429D8" w:rsidRDefault="00766CBE" w:rsidP="00766CBE">
      <w:pPr>
        <w:pStyle w:val="a3"/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69"/>
        <w:gridCol w:w="1779"/>
        <w:gridCol w:w="2323"/>
      </w:tblGrid>
      <w:tr w:rsidR="00766CBE" w:rsidRPr="003429D8" w:rsidTr="00497A8E">
        <w:trPr>
          <w:trHeight w:val="507"/>
        </w:trPr>
        <w:tc>
          <w:tcPr>
            <w:tcW w:w="5637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  <w:tc>
          <w:tcPr>
            <w:tcW w:w="1842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Ю.Н. Фомина</w:t>
            </w:r>
          </w:p>
        </w:tc>
      </w:tr>
    </w:tbl>
    <w:p w:rsidR="00766CBE" w:rsidRDefault="00766CBE" w:rsidP="00766CBE">
      <w:r>
        <w:br w:type="page"/>
      </w:r>
    </w:p>
    <w:p w:rsidR="00766CBE" w:rsidRPr="003429D8" w:rsidRDefault="00766CBE" w:rsidP="008C17BF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lastRenderedPageBreak/>
        <w:t>Приложение № 1</w:t>
      </w:r>
    </w:p>
    <w:p w:rsidR="00766CBE" w:rsidRPr="003429D8" w:rsidRDefault="00766CBE" w:rsidP="008C17BF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t>к постановлению</w:t>
      </w:r>
    </w:p>
    <w:p w:rsidR="00766CBE" w:rsidRPr="003429D8" w:rsidRDefault="007B1601" w:rsidP="008C17BF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 08.04</w:t>
      </w:r>
      <w:r w:rsidR="00497A8E">
        <w:rPr>
          <w:rFonts w:ascii="Times New Roman" w:hAnsi="Times New Roman" w:cs="Times New Roman"/>
        </w:rPr>
        <w:t>.2019</w:t>
      </w:r>
      <w:r w:rsidR="00766CBE" w:rsidRPr="003429D8">
        <w:rPr>
          <w:rFonts w:ascii="Times New Roman" w:hAnsi="Times New Roman" w:cs="Times New Roman"/>
        </w:rPr>
        <w:t xml:space="preserve">г. № </w:t>
      </w:r>
      <w:r w:rsidR="00585D3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</w:p>
    <w:p w:rsidR="00766CBE" w:rsidRPr="003429D8" w:rsidRDefault="00766CBE" w:rsidP="008C17BF">
      <w:pPr>
        <w:autoSpaceDE w:val="0"/>
        <w:autoSpaceDN w:val="0"/>
        <w:adjustRightInd w:val="0"/>
        <w:spacing w:after="0"/>
        <w:ind w:right="423"/>
        <w:jc w:val="right"/>
        <w:outlineLvl w:val="0"/>
        <w:rPr>
          <w:sz w:val="28"/>
          <w:szCs w:val="28"/>
        </w:rPr>
      </w:pPr>
    </w:p>
    <w:p w:rsidR="00766CBE" w:rsidRPr="00ED4F49" w:rsidRDefault="00766CBE" w:rsidP="00766C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F49">
        <w:rPr>
          <w:b/>
          <w:sz w:val="28"/>
          <w:szCs w:val="28"/>
        </w:rPr>
        <w:t>Состав</w:t>
      </w:r>
    </w:p>
    <w:p w:rsidR="00766CBE" w:rsidRPr="003429D8" w:rsidRDefault="00766CBE" w:rsidP="00766CB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9D8">
        <w:rPr>
          <w:rFonts w:ascii="Times New Roman" w:hAnsi="Times New Roman" w:cs="Times New Roman"/>
          <w:b/>
          <w:sz w:val="24"/>
          <w:szCs w:val="24"/>
        </w:rPr>
        <w:t>Комиссии по вопросу предоставления</w:t>
      </w:r>
      <w:r w:rsidRPr="003429D8">
        <w:rPr>
          <w:rFonts w:ascii="Times New Roman" w:eastAsia="Calibri" w:hAnsi="Times New Roman" w:cs="Times New Roman"/>
          <w:b/>
          <w:sz w:val="24"/>
          <w:szCs w:val="24"/>
        </w:rPr>
        <w:t xml:space="preserve"> разрешения на условно разрешенный вид использования земельного участка</w:t>
      </w:r>
    </w:p>
    <w:p w:rsidR="00766CBE" w:rsidRDefault="00766CBE" w:rsidP="00766C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8"/>
        <w:gridCol w:w="713"/>
        <w:gridCol w:w="4080"/>
      </w:tblGrid>
      <w:tr w:rsidR="00766CBE" w:rsidRPr="003429D8" w:rsidTr="00032CBE">
        <w:tc>
          <w:tcPr>
            <w:tcW w:w="492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1. Фомина Юлия Николаевна</w:t>
            </w:r>
          </w:p>
        </w:tc>
        <w:tc>
          <w:tcPr>
            <w:tcW w:w="73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</w:tr>
      <w:tr w:rsidR="00766CBE" w:rsidRPr="003429D8" w:rsidTr="00032CBE">
        <w:tc>
          <w:tcPr>
            <w:tcW w:w="492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2. Степанова Татьяна Андреевна</w:t>
            </w:r>
          </w:p>
        </w:tc>
        <w:tc>
          <w:tcPr>
            <w:tcW w:w="73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землеустройству Спасского городского поселения</w:t>
            </w:r>
          </w:p>
        </w:tc>
      </w:tr>
      <w:tr w:rsidR="00766CBE" w:rsidRPr="003429D8" w:rsidTr="00032CBE">
        <w:tc>
          <w:tcPr>
            <w:tcW w:w="4928" w:type="dxa"/>
          </w:tcPr>
          <w:p w:rsidR="00766CBE" w:rsidRPr="003429D8" w:rsidRDefault="00766CBE" w:rsidP="007B160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7B1601">
              <w:rPr>
                <w:rFonts w:ascii="Times New Roman" w:hAnsi="Times New Roman" w:cs="Times New Roman"/>
                <w:sz w:val="24"/>
                <w:szCs w:val="24"/>
              </w:rPr>
              <w:t>Степанова Елена Сергеевна</w:t>
            </w:r>
          </w:p>
        </w:tc>
        <w:tc>
          <w:tcPr>
            <w:tcW w:w="73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766CBE" w:rsidRPr="003429D8" w:rsidRDefault="003610E5" w:rsidP="003610E5">
            <w:pPr>
              <w:tabs>
                <w:tab w:val="num" w:pos="36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6CBE" w:rsidRPr="003429D8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="00766CBE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766CBE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городского поселения</w:t>
            </w:r>
          </w:p>
        </w:tc>
      </w:tr>
      <w:tr w:rsidR="00766CBE" w:rsidRPr="003429D8" w:rsidTr="00032CBE">
        <w:tc>
          <w:tcPr>
            <w:tcW w:w="492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4. Тетерина Анна Александровна</w:t>
            </w:r>
          </w:p>
        </w:tc>
        <w:tc>
          <w:tcPr>
            <w:tcW w:w="73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экономическим вопросам</w:t>
            </w:r>
          </w:p>
        </w:tc>
      </w:tr>
    </w:tbl>
    <w:p w:rsidR="00766CBE" w:rsidRDefault="00766CBE" w:rsidP="00766CBE">
      <w:pPr>
        <w:rPr>
          <w:rFonts w:ascii="Times New Roman" w:hAnsi="Times New Roman" w:cs="Times New Roman"/>
          <w:sz w:val="24"/>
          <w:szCs w:val="24"/>
        </w:rPr>
      </w:pPr>
    </w:p>
    <w:p w:rsidR="00766CBE" w:rsidRDefault="00766CBE" w:rsidP="00766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6CBE" w:rsidRPr="002060D1" w:rsidRDefault="00766CBE" w:rsidP="00766CBE">
      <w:pPr>
        <w:spacing w:after="0" w:line="240" w:lineRule="auto"/>
        <w:ind w:left="468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 </w:t>
      </w:r>
    </w:p>
    <w:p w:rsidR="00766CBE" w:rsidRPr="002060D1" w:rsidRDefault="00766CBE" w:rsidP="00766CB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</w:p>
    <w:p w:rsidR="00766CBE" w:rsidRPr="002060D1" w:rsidRDefault="007B1601" w:rsidP="00766CBE">
      <w:pPr>
        <w:spacing w:after="0" w:line="240" w:lineRule="auto"/>
        <w:ind w:right="-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от  08</w:t>
      </w:r>
      <w:r w:rsidR="00766CBE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 2019г. №19</w:t>
      </w:r>
      <w:r w:rsidR="00766CBE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CBE" w:rsidRPr="002060D1" w:rsidRDefault="00766CBE" w:rsidP="00766CB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66CBE" w:rsidRPr="002060D1" w:rsidRDefault="00766CBE" w:rsidP="00766C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</w:t>
      </w:r>
    </w:p>
    <w:p w:rsidR="00766CBE" w:rsidRPr="002060D1" w:rsidRDefault="00766CBE" w:rsidP="00766C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проведению публичных слушаний по вопросу </w:t>
      </w:r>
    </w:p>
    <w:p w:rsidR="00766CBE" w:rsidRDefault="00766CBE" w:rsidP="00766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предоставления разрешений на условно</w:t>
      </w:r>
      <w:r w:rsidRPr="002060D1">
        <w:rPr>
          <w:b/>
          <w:spacing w:val="2"/>
          <w:sz w:val="24"/>
          <w:szCs w:val="24"/>
        </w:rPr>
        <w:t xml:space="preserve"> </w:t>
      </w: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разрешенный вид использования земельного участка</w:t>
      </w: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66CBE" w:rsidRPr="002060D1" w:rsidRDefault="00766CBE" w:rsidP="00766C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6006"/>
        <w:gridCol w:w="2830"/>
      </w:tblGrid>
      <w:tr w:rsidR="00766CBE" w:rsidRPr="002060D1" w:rsidTr="00032CBE">
        <w:trPr>
          <w:trHeight w:val="8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настоящего постановления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 городского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 момента издания настоящего постановления  </w:t>
            </w:r>
          </w:p>
        </w:tc>
      </w:tr>
      <w:tr w:rsidR="00766CBE" w:rsidRPr="002060D1" w:rsidTr="00032CBE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 течение 3 дней (включительно) с момента размещения постановления на информационных стендах </w:t>
            </w:r>
          </w:p>
        </w:tc>
      </w:tr>
      <w:tr w:rsidR="00766CBE" w:rsidRPr="002060D1" w:rsidTr="00032CBE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земельного участка, по адресу: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пгт. Спасск,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10 дней с момента опубликования настоящего постановления </w:t>
            </w:r>
          </w:p>
        </w:tc>
      </w:tr>
      <w:tr w:rsidR="00766CBE" w:rsidRPr="002060D1" w:rsidTr="00032CBE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для  граждан по обсуждению предоставления разрешения на условно разрешенный вид использования земельного участка. Место проведения: </w:t>
            </w:r>
            <w:r>
              <w:rPr>
                <w:rFonts w:ascii="Times New Roman" w:hAnsi="Times New Roman" w:cs="Times New Roman"/>
              </w:rPr>
              <w:t>Место проведения: пгт. Спасск</w:t>
            </w:r>
            <w:r w:rsidRPr="00B004DC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Мостовая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21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ДК «Юность»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B1601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766CBE"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B30B16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  <w:r w:rsidR="00766CBE" w:rsidRPr="002060D1">
              <w:rPr>
                <w:rFonts w:ascii="Times New Roman" w:eastAsia="Times New Roman" w:hAnsi="Times New Roman" w:cs="Times New Roman"/>
                <w:lang w:val="en-US" w:eastAsia="ru-RU"/>
              </w:rPr>
              <w:t>г.</w:t>
            </w:r>
            <w:r w:rsidR="00766CBE"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14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:00 </w:t>
            </w:r>
          </w:p>
        </w:tc>
      </w:tr>
      <w:tr w:rsidR="00766CBE" w:rsidRPr="002060D1" w:rsidTr="00032CB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о результатах публичных слушаний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 момента проведения публичных слушаний для  граждан по обсуждению предоставления разрешения на условно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разреш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енный вид использования земельного участка. </w:t>
            </w:r>
          </w:p>
        </w:tc>
      </w:tr>
      <w:tr w:rsidR="00766CBE" w:rsidRPr="002060D1" w:rsidTr="00032CB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заключения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дней с момента подготовки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закл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ючения о результатах слушаний </w:t>
            </w:r>
          </w:p>
        </w:tc>
      </w:tr>
      <w:tr w:rsidR="00766CBE" w:rsidRPr="002060D1" w:rsidTr="00032CBE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направление его Главе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 дня с момента публикации заключения о результатах публичных слушаний </w:t>
            </w:r>
          </w:p>
        </w:tc>
      </w:tr>
      <w:tr w:rsidR="00766CBE" w:rsidRPr="002060D1" w:rsidTr="00032CBE">
        <w:trPr>
          <w:trHeight w:val="5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Принятие Главой решения по итогам проведения публичных слушаний в форме издания постановления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Не позднее 3-х дней с момента поступления рекомендаций </w:t>
            </w:r>
          </w:p>
        </w:tc>
      </w:tr>
      <w:tr w:rsidR="00766CBE" w:rsidRPr="002060D1" w:rsidTr="00032CBE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Обнародование постановления Главы о предоставлении разрешения на условно разрешенный вид использования земельного участка или об отказе в предоставлении такого разрешения на информационных стендах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дней с момента издания постановления Главы  </w:t>
            </w:r>
          </w:p>
        </w:tc>
      </w:tr>
    </w:tbl>
    <w:p w:rsidR="00766CBE" w:rsidRPr="003429D8" w:rsidRDefault="00766CBE" w:rsidP="00766CBE">
      <w:pPr>
        <w:rPr>
          <w:rFonts w:ascii="Times New Roman" w:hAnsi="Times New Roman" w:cs="Times New Roman"/>
          <w:sz w:val="24"/>
          <w:szCs w:val="24"/>
        </w:rPr>
      </w:pPr>
    </w:p>
    <w:p w:rsidR="007B7F32" w:rsidRDefault="007B7F32"/>
    <w:sectPr w:rsidR="007B7F32" w:rsidSect="00E000F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DC"/>
    <w:multiLevelType w:val="hybridMultilevel"/>
    <w:tmpl w:val="AFC6EC32"/>
    <w:lvl w:ilvl="0" w:tplc="57643392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CBE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643"/>
    <w:rsid w:val="0006393C"/>
    <w:rsid w:val="00063A1F"/>
    <w:rsid w:val="00063CF8"/>
    <w:rsid w:val="00063D2A"/>
    <w:rsid w:val="0006475E"/>
    <w:rsid w:val="00065C3F"/>
    <w:rsid w:val="00066088"/>
    <w:rsid w:val="000666A2"/>
    <w:rsid w:val="0006681B"/>
    <w:rsid w:val="000670CE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A41"/>
    <w:rsid w:val="00111A4A"/>
    <w:rsid w:val="00111A6B"/>
    <w:rsid w:val="00111C5C"/>
    <w:rsid w:val="0011264F"/>
    <w:rsid w:val="00112B7B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83A"/>
    <w:rsid w:val="00137AD4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204"/>
    <w:rsid w:val="00160577"/>
    <w:rsid w:val="00160706"/>
    <w:rsid w:val="00160E15"/>
    <w:rsid w:val="00160F07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A00"/>
    <w:rsid w:val="00191D67"/>
    <w:rsid w:val="00192773"/>
    <w:rsid w:val="00192A9D"/>
    <w:rsid w:val="00192B09"/>
    <w:rsid w:val="001930B5"/>
    <w:rsid w:val="00193183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6FA5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95"/>
    <w:rsid w:val="001D2ABE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D2D"/>
    <w:rsid w:val="002A6287"/>
    <w:rsid w:val="002A69E6"/>
    <w:rsid w:val="002A7271"/>
    <w:rsid w:val="002A7276"/>
    <w:rsid w:val="002A7B37"/>
    <w:rsid w:val="002B09E7"/>
    <w:rsid w:val="002B0C7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E"/>
    <w:rsid w:val="002B3E42"/>
    <w:rsid w:val="002B403D"/>
    <w:rsid w:val="002B4590"/>
    <w:rsid w:val="002B45CE"/>
    <w:rsid w:val="002B49C2"/>
    <w:rsid w:val="002B4CBA"/>
    <w:rsid w:val="002B52E2"/>
    <w:rsid w:val="002B575D"/>
    <w:rsid w:val="002B57E6"/>
    <w:rsid w:val="002B5951"/>
    <w:rsid w:val="002B5B58"/>
    <w:rsid w:val="002B5C6D"/>
    <w:rsid w:val="002B65FC"/>
    <w:rsid w:val="002B6C0B"/>
    <w:rsid w:val="002B6C32"/>
    <w:rsid w:val="002B6E4F"/>
    <w:rsid w:val="002B7078"/>
    <w:rsid w:val="002B7109"/>
    <w:rsid w:val="002B7676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AB4"/>
    <w:rsid w:val="002F6B17"/>
    <w:rsid w:val="002F7052"/>
    <w:rsid w:val="002F7167"/>
    <w:rsid w:val="002F73F4"/>
    <w:rsid w:val="002F756B"/>
    <w:rsid w:val="002F79BD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0E5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80097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3076"/>
    <w:rsid w:val="0048323C"/>
    <w:rsid w:val="00483893"/>
    <w:rsid w:val="00484096"/>
    <w:rsid w:val="00484537"/>
    <w:rsid w:val="00484F93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622"/>
    <w:rsid w:val="00497799"/>
    <w:rsid w:val="00497A8E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43A9"/>
    <w:rsid w:val="004C45E2"/>
    <w:rsid w:val="004C4ADD"/>
    <w:rsid w:val="004C4E01"/>
    <w:rsid w:val="004C4F00"/>
    <w:rsid w:val="004C530F"/>
    <w:rsid w:val="004C5360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907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D3C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38F4"/>
    <w:rsid w:val="00663E6D"/>
    <w:rsid w:val="00663FAB"/>
    <w:rsid w:val="006644B0"/>
    <w:rsid w:val="00664D9C"/>
    <w:rsid w:val="00665A0B"/>
    <w:rsid w:val="0066626C"/>
    <w:rsid w:val="00666953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CF4"/>
    <w:rsid w:val="00694D68"/>
    <w:rsid w:val="00694D71"/>
    <w:rsid w:val="006951C8"/>
    <w:rsid w:val="00695AB4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D4B"/>
    <w:rsid w:val="00761DCB"/>
    <w:rsid w:val="0076283B"/>
    <w:rsid w:val="007628BA"/>
    <w:rsid w:val="00762934"/>
    <w:rsid w:val="00763ABC"/>
    <w:rsid w:val="00763AE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CBE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B58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798"/>
    <w:rsid w:val="00797844"/>
    <w:rsid w:val="007A02C0"/>
    <w:rsid w:val="007A0647"/>
    <w:rsid w:val="007A064F"/>
    <w:rsid w:val="007A087B"/>
    <w:rsid w:val="007A150C"/>
    <w:rsid w:val="007A19CD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01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3861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4C7C"/>
    <w:rsid w:val="00895127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7BF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155"/>
    <w:rsid w:val="008E4872"/>
    <w:rsid w:val="008E487F"/>
    <w:rsid w:val="008E4AA5"/>
    <w:rsid w:val="008E4D78"/>
    <w:rsid w:val="008E4D8A"/>
    <w:rsid w:val="008E4EAA"/>
    <w:rsid w:val="008E4F85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272D"/>
    <w:rsid w:val="008F30DE"/>
    <w:rsid w:val="008F31A5"/>
    <w:rsid w:val="008F3499"/>
    <w:rsid w:val="008F34C3"/>
    <w:rsid w:val="008F3C31"/>
    <w:rsid w:val="008F3F32"/>
    <w:rsid w:val="008F4A32"/>
    <w:rsid w:val="008F4BC5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8CA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DD7"/>
    <w:rsid w:val="009B116A"/>
    <w:rsid w:val="009B11B1"/>
    <w:rsid w:val="009B1674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C89"/>
    <w:rsid w:val="00A30D15"/>
    <w:rsid w:val="00A30E9A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579"/>
    <w:rsid w:val="00A42708"/>
    <w:rsid w:val="00A42CFB"/>
    <w:rsid w:val="00A42FCD"/>
    <w:rsid w:val="00A42FD5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32DF"/>
    <w:rsid w:val="00A7394A"/>
    <w:rsid w:val="00A7441E"/>
    <w:rsid w:val="00A7461B"/>
    <w:rsid w:val="00A7462A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CA5"/>
    <w:rsid w:val="00AC535F"/>
    <w:rsid w:val="00AC53EB"/>
    <w:rsid w:val="00AC570B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B16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FD7"/>
    <w:rsid w:val="00B6355C"/>
    <w:rsid w:val="00B639FF"/>
    <w:rsid w:val="00B63B74"/>
    <w:rsid w:val="00B63C26"/>
    <w:rsid w:val="00B6407A"/>
    <w:rsid w:val="00B6416B"/>
    <w:rsid w:val="00B6462D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7C6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BAB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238E"/>
    <w:rsid w:val="00BE245E"/>
    <w:rsid w:val="00BE2F87"/>
    <w:rsid w:val="00BE35E2"/>
    <w:rsid w:val="00BE3877"/>
    <w:rsid w:val="00BE393E"/>
    <w:rsid w:val="00BE4C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C90"/>
    <w:rsid w:val="00C11FE8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50204"/>
    <w:rsid w:val="00D502EA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0D"/>
    <w:rsid w:val="00D5646C"/>
    <w:rsid w:val="00D56595"/>
    <w:rsid w:val="00D566B8"/>
    <w:rsid w:val="00D57188"/>
    <w:rsid w:val="00D5723E"/>
    <w:rsid w:val="00D5724C"/>
    <w:rsid w:val="00D57506"/>
    <w:rsid w:val="00D60C33"/>
    <w:rsid w:val="00D619CA"/>
    <w:rsid w:val="00D62072"/>
    <w:rsid w:val="00D6228E"/>
    <w:rsid w:val="00D62300"/>
    <w:rsid w:val="00D62365"/>
    <w:rsid w:val="00D6283D"/>
    <w:rsid w:val="00D630E4"/>
    <w:rsid w:val="00D6321C"/>
    <w:rsid w:val="00D633B8"/>
    <w:rsid w:val="00D6350A"/>
    <w:rsid w:val="00D63990"/>
    <w:rsid w:val="00D63ECA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0F5"/>
    <w:rsid w:val="00E002C2"/>
    <w:rsid w:val="00E00D3B"/>
    <w:rsid w:val="00E00E17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8C9"/>
    <w:rsid w:val="00EA38F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8BB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B0"/>
    <w:rsid w:val="00F40728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B8E"/>
    <w:rsid w:val="00F70D5D"/>
    <w:rsid w:val="00F70ED3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6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6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72494-F8AE-4F8C-A4E5-8CF091A7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12</cp:revision>
  <dcterms:created xsi:type="dcterms:W3CDTF">2018-11-23T05:29:00Z</dcterms:created>
  <dcterms:modified xsi:type="dcterms:W3CDTF">2019-04-08T05:03:00Z</dcterms:modified>
</cp:coreProperties>
</file>